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56" w:rsidRPr="00CC5D13" w:rsidRDefault="00185956" w:rsidP="00185956">
      <w:pPr>
        <w:ind w:right="-1"/>
        <w:jc w:val="right"/>
      </w:pPr>
      <w:r w:rsidRPr="00CC5D13">
        <w:t xml:space="preserve">Приложение </w:t>
      </w:r>
      <w:r>
        <w:t>1</w:t>
      </w:r>
    </w:p>
    <w:p w:rsidR="00185956" w:rsidRPr="00434FF8" w:rsidRDefault="00185956" w:rsidP="00185956">
      <w:pPr>
        <w:ind w:right="-1"/>
        <w:jc w:val="right"/>
      </w:pPr>
      <w:r w:rsidRPr="00434FF8">
        <w:t>к приказу № 706 от 20.12.2023</w:t>
      </w:r>
    </w:p>
    <w:p w:rsidR="00185956" w:rsidRPr="00216F72" w:rsidRDefault="00185956" w:rsidP="00185956">
      <w:pPr>
        <w:spacing w:before="220"/>
        <w:ind w:firstLine="567"/>
        <w:contextualSpacing/>
        <w:jc w:val="center"/>
        <w:rPr>
          <w:b/>
          <w:bCs/>
        </w:rPr>
      </w:pPr>
      <w:r w:rsidRPr="00216F72">
        <w:rPr>
          <w:b/>
          <w:bCs/>
        </w:rPr>
        <w:t>Аналитическая справка</w:t>
      </w:r>
    </w:p>
    <w:p w:rsidR="00185956" w:rsidRDefault="00185956" w:rsidP="00185956">
      <w:pPr>
        <w:spacing w:before="220"/>
        <w:ind w:firstLine="567"/>
        <w:contextualSpacing/>
        <w:jc w:val="center"/>
        <w:rPr>
          <w:b/>
          <w:bCs/>
        </w:rPr>
      </w:pPr>
      <w:r w:rsidRPr="00216F72">
        <w:rPr>
          <w:b/>
          <w:bCs/>
        </w:rPr>
        <w:t>о результата</w:t>
      </w:r>
      <w:r>
        <w:rPr>
          <w:b/>
          <w:bCs/>
        </w:rPr>
        <w:t xml:space="preserve">х </w:t>
      </w:r>
      <w:r w:rsidRPr="00905585">
        <w:rPr>
          <w:b/>
          <w:bCs/>
        </w:rPr>
        <w:t xml:space="preserve">РПР  по математике  </w:t>
      </w:r>
      <w:r>
        <w:rPr>
          <w:b/>
          <w:bCs/>
        </w:rPr>
        <w:t>(1 этап)</w:t>
      </w:r>
    </w:p>
    <w:p w:rsidR="00185956" w:rsidRDefault="00185956" w:rsidP="00185956">
      <w:pPr>
        <w:spacing w:before="220"/>
        <w:ind w:firstLine="567"/>
        <w:contextualSpacing/>
        <w:jc w:val="both"/>
      </w:pPr>
      <w:r w:rsidRPr="001A3BA6">
        <w:t>В соответствии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2023/2024 учебном году,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«Математика»; на основании приказа УО Калининского района № 488  от 15.11.2023</w:t>
      </w:r>
      <w:r>
        <w:t xml:space="preserve">; МБОУ «СОШ №2» от </w:t>
      </w:r>
      <w:r w:rsidRPr="001A3BA6">
        <w:rPr>
          <w:sz w:val="28"/>
          <w:szCs w:val="28"/>
        </w:rPr>
        <w:t>16 ноября 2023  года</w:t>
      </w:r>
      <w:r w:rsidRPr="001A3BA6">
        <w:rPr>
          <w:sz w:val="28"/>
          <w:szCs w:val="28"/>
        </w:rPr>
        <w:tab/>
        <w:t>№ 626 – ос</w:t>
      </w:r>
      <w:r>
        <w:rPr>
          <w:b/>
          <w:sz w:val="28"/>
          <w:szCs w:val="28"/>
        </w:rPr>
        <w:t xml:space="preserve"> </w:t>
      </w:r>
      <w:r w:rsidRPr="00216F72">
        <w:t>были проведены проверочные работы по математике I этап.</w:t>
      </w:r>
    </w:p>
    <w:p w:rsidR="00185956" w:rsidRPr="00216F72" w:rsidRDefault="00185956" w:rsidP="00185956">
      <w:pPr>
        <w:spacing w:before="220"/>
        <w:ind w:firstLine="567"/>
        <w:contextualSpacing/>
        <w:jc w:val="both"/>
      </w:pPr>
      <w:r w:rsidRPr="00216F72">
        <w:t xml:space="preserve">Цель: определение уровня </w:t>
      </w:r>
      <w:r>
        <w:t>освоения программ</w:t>
      </w:r>
      <w:r w:rsidRPr="00216F72">
        <w:t xml:space="preserve"> по математике обучающи</w:t>
      </w:r>
      <w:r>
        <w:t>х</w:t>
      </w:r>
      <w:r w:rsidRPr="00216F72">
        <w:t xml:space="preserve">ся 9 классов </w:t>
      </w:r>
    </w:p>
    <w:p w:rsidR="00185956" w:rsidRPr="00216F72" w:rsidRDefault="00185956" w:rsidP="00185956">
      <w:pPr>
        <w:spacing w:before="220"/>
        <w:ind w:firstLine="567"/>
        <w:contextualSpacing/>
        <w:jc w:val="both"/>
      </w:pPr>
      <w:r w:rsidRPr="00216F72">
        <w:t>Дата проведения</w:t>
      </w:r>
      <w:r>
        <w:t>: 22 ноября 2022</w:t>
      </w:r>
      <w:r w:rsidRPr="00216F72">
        <w:t xml:space="preserve"> г.</w:t>
      </w:r>
    </w:p>
    <w:p w:rsidR="00185956" w:rsidRPr="00216F72" w:rsidRDefault="00185956" w:rsidP="00185956">
      <w:pPr>
        <w:spacing w:before="220"/>
        <w:ind w:firstLine="567"/>
        <w:contextualSpacing/>
        <w:jc w:val="both"/>
      </w:pPr>
      <w:r w:rsidRPr="00216F72">
        <w:t xml:space="preserve">Количество </w:t>
      </w:r>
      <w:r>
        <w:t>девятиклассников</w:t>
      </w:r>
      <w:r w:rsidRPr="00216F72">
        <w:t>:</w:t>
      </w:r>
      <w:r>
        <w:t xml:space="preserve"> 102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>Фактически участвовало – 97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Отсутствовало 5 учащихся: 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четверо по болезни (предоставлены справки) – 9а - </w:t>
      </w:r>
      <w:proofErr w:type="spellStart"/>
      <w:r>
        <w:t>Волжнова</w:t>
      </w:r>
      <w:proofErr w:type="spellEnd"/>
      <w:r>
        <w:t xml:space="preserve"> С., 9б – Шевченко А., Дронова О., 9в – Днепровская Н.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proofErr w:type="spellStart"/>
      <w:r>
        <w:t>Моор</w:t>
      </w:r>
      <w:proofErr w:type="spellEnd"/>
      <w:r>
        <w:t xml:space="preserve"> М. не предоставил документов, подтверждающих уважительную причину отсутствия.</w:t>
      </w:r>
    </w:p>
    <w:p w:rsidR="00185956" w:rsidRPr="001A3BA6" w:rsidRDefault="00185956" w:rsidP="00185956">
      <w:pPr>
        <w:spacing w:before="220"/>
        <w:ind w:firstLine="567"/>
        <w:contextualSpacing/>
        <w:jc w:val="center"/>
        <w:rPr>
          <w:b/>
          <w:i/>
        </w:rPr>
      </w:pPr>
      <w:r w:rsidRPr="001A3BA6">
        <w:rPr>
          <w:b/>
          <w:i/>
        </w:rPr>
        <w:t>На основании протокола по итогам 1 этапа РПР обучающиеся 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1918"/>
        <w:gridCol w:w="1917"/>
        <w:gridCol w:w="1907"/>
        <w:gridCol w:w="1887"/>
      </w:tblGrid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оценки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5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 xml:space="preserve">кол – </w:t>
            </w:r>
            <w:proofErr w:type="gramStart"/>
            <w:r w:rsidRPr="006B776C">
              <w:rPr>
                <w:b/>
                <w:snapToGrid w:val="0"/>
              </w:rPr>
              <w:t>во</w:t>
            </w:r>
            <w:proofErr w:type="gramEnd"/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75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20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%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77%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21%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2%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</w:p>
        </w:tc>
      </w:tr>
    </w:tbl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 w:rsidRPr="00193C23">
        <w:rPr>
          <w:b/>
        </w:rPr>
        <w:t xml:space="preserve">Успеваемость </w:t>
      </w:r>
      <w:r>
        <w:t>– 23%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 w:rsidRPr="00193C23">
        <w:rPr>
          <w:b/>
        </w:rPr>
        <w:t>Качество знаний</w:t>
      </w:r>
      <w:r>
        <w:t xml:space="preserve"> – 2%</w:t>
      </w:r>
    </w:p>
    <w:p w:rsidR="00185956" w:rsidRPr="00AB494C" w:rsidRDefault="00185956" w:rsidP="00185956">
      <w:pPr>
        <w:spacing w:before="220"/>
        <w:ind w:firstLine="567"/>
        <w:contextualSpacing/>
        <w:jc w:val="center"/>
        <w:rPr>
          <w:b/>
          <w:i/>
        </w:rPr>
      </w:pPr>
      <w:r w:rsidRPr="00AB494C">
        <w:rPr>
          <w:b/>
          <w:i/>
        </w:rPr>
        <w:t>Результаты по классам:</w:t>
      </w:r>
    </w:p>
    <w:p w:rsidR="00185956" w:rsidRPr="00BF18AD" w:rsidRDefault="00185956" w:rsidP="00185956">
      <w:pPr>
        <w:spacing w:before="220"/>
        <w:ind w:firstLine="567"/>
        <w:contextualSpacing/>
        <w:jc w:val="center"/>
        <w:rPr>
          <w:b/>
        </w:rPr>
      </w:pPr>
      <w:r w:rsidRPr="00BF18AD">
        <w:rPr>
          <w:b/>
        </w:rPr>
        <w:t>9а</w:t>
      </w:r>
      <w:r>
        <w:rPr>
          <w:b/>
        </w:rPr>
        <w:t>, учитель Лыскова А.Н.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910"/>
        <w:gridCol w:w="1910"/>
        <w:gridCol w:w="1901"/>
        <w:gridCol w:w="1901"/>
      </w:tblGrid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оценки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5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 xml:space="preserve">кол – </w:t>
            </w:r>
            <w:proofErr w:type="gramStart"/>
            <w:r w:rsidRPr="006B776C">
              <w:rPr>
                <w:b/>
                <w:snapToGrid w:val="0"/>
              </w:rPr>
              <w:t>во</w:t>
            </w:r>
            <w:proofErr w:type="gramEnd"/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14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11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</w:p>
        </w:tc>
      </w:tr>
    </w:tbl>
    <w:p w:rsidR="00185956" w:rsidRDefault="00185956" w:rsidP="00185956">
      <w:pPr>
        <w:spacing w:before="220"/>
        <w:ind w:firstLine="567"/>
        <w:contextualSpacing/>
        <w:jc w:val="both"/>
      </w:pPr>
      <w:r w:rsidRPr="00193C23">
        <w:rPr>
          <w:b/>
        </w:rPr>
        <w:t xml:space="preserve">Успеваемость </w:t>
      </w:r>
      <w:r>
        <w:t>– 48%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 w:rsidRPr="00193C23">
        <w:rPr>
          <w:b/>
        </w:rPr>
        <w:t>Качество знаний</w:t>
      </w:r>
      <w:r>
        <w:t xml:space="preserve"> – 7%</w:t>
      </w:r>
    </w:p>
    <w:p w:rsidR="00185956" w:rsidRPr="00BF18AD" w:rsidRDefault="00185956" w:rsidP="00185956">
      <w:pPr>
        <w:spacing w:before="220"/>
        <w:ind w:firstLine="567"/>
        <w:contextualSpacing/>
        <w:jc w:val="center"/>
        <w:rPr>
          <w:b/>
        </w:rPr>
      </w:pPr>
      <w:r w:rsidRPr="00BF18AD">
        <w:rPr>
          <w:b/>
        </w:rPr>
        <w:t>9</w:t>
      </w:r>
      <w:r>
        <w:rPr>
          <w:b/>
        </w:rPr>
        <w:t>б, учитель Лыскова А.Н.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912"/>
        <w:gridCol w:w="1903"/>
        <w:gridCol w:w="1903"/>
        <w:gridCol w:w="1903"/>
      </w:tblGrid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оценки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5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 xml:space="preserve">кол – </w:t>
            </w:r>
            <w:proofErr w:type="gramStart"/>
            <w:r w:rsidRPr="006B776C">
              <w:rPr>
                <w:b/>
                <w:snapToGrid w:val="0"/>
              </w:rPr>
              <w:t>во</w:t>
            </w:r>
            <w:proofErr w:type="gramEnd"/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18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1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</w:tr>
    </w:tbl>
    <w:p w:rsidR="00185956" w:rsidRDefault="00185956" w:rsidP="00185956">
      <w:pPr>
        <w:spacing w:before="220"/>
        <w:ind w:firstLine="567"/>
        <w:contextualSpacing/>
        <w:jc w:val="both"/>
      </w:pPr>
      <w:r>
        <w:rPr>
          <w:b/>
        </w:rPr>
        <w:t xml:space="preserve">Успеваемость </w:t>
      </w:r>
      <w:r>
        <w:t>– 5%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>
        <w:rPr>
          <w:b/>
        </w:rPr>
        <w:t>Качество знаний</w:t>
      </w:r>
      <w:r>
        <w:t xml:space="preserve"> – 0%</w:t>
      </w:r>
    </w:p>
    <w:p w:rsidR="00185956" w:rsidRPr="00BF18AD" w:rsidRDefault="00185956" w:rsidP="00185956">
      <w:pPr>
        <w:spacing w:before="220"/>
        <w:ind w:firstLine="567"/>
        <w:contextualSpacing/>
        <w:jc w:val="center"/>
        <w:rPr>
          <w:b/>
        </w:rPr>
      </w:pPr>
      <w:r w:rsidRPr="00BF18AD">
        <w:rPr>
          <w:b/>
        </w:rPr>
        <w:t>9</w:t>
      </w:r>
      <w:r>
        <w:rPr>
          <w:b/>
        </w:rPr>
        <w:t>в, учитель Молошнова Е.Г.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912"/>
        <w:gridCol w:w="1903"/>
        <w:gridCol w:w="1903"/>
        <w:gridCol w:w="1903"/>
      </w:tblGrid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оценки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5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 xml:space="preserve">кол – </w:t>
            </w:r>
            <w:proofErr w:type="gramStart"/>
            <w:r w:rsidRPr="006B776C">
              <w:rPr>
                <w:b/>
                <w:snapToGrid w:val="0"/>
              </w:rPr>
              <w:t>во</w:t>
            </w:r>
            <w:proofErr w:type="gramEnd"/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20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7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</w:tr>
    </w:tbl>
    <w:p w:rsidR="00185956" w:rsidRDefault="00185956" w:rsidP="00185956">
      <w:pPr>
        <w:spacing w:before="220"/>
        <w:ind w:firstLine="567"/>
        <w:contextualSpacing/>
        <w:jc w:val="both"/>
      </w:pPr>
      <w:r>
        <w:rPr>
          <w:b/>
        </w:rPr>
        <w:t xml:space="preserve">Успеваемость </w:t>
      </w:r>
      <w:r>
        <w:t>– 26%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>
        <w:rPr>
          <w:b/>
        </w:rPr>
        <w:t>Качество знаний</w:t>
      </w:r>
      <w:r>
        <w:t xml:space="preserve"> – 0%</w:t>
      </w:r>
    </w:p>
    <w:p w:rsidR="00185956" w:rsidRPr="00BF18AD" w:rsidRDefault="00185956" w:rsidP="00185956">
      <w:pPr>
        <w:spacing w:before="220"/>
        <w:ind w:firstLine="567"/>
        <w:contextualSpacing/>
        <w:jc w:val="center"/>
        <w:rPr>
          <w:b/>
        </w:rPr>
      </w:pPr>
      <w:r w:rsidRPr="00BF18AD">
        <w:rPr>
          <w:b/>
        </w:rPr>
        <w:t>9</w:t>
      </w:r>
      <w:r>
        <w:rPr>
          <w:b/>
        </w:rPr>
        <w:t>г, учитель Горбунова Е.А.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912"/>
        <w:gridCol w:w="1903"/>
        <w:gridCol w:w="1903"/>
        <w:gridCol w:w="1903"/>
      </w:tblGrid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оценки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4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5</w:t>
            </w:r>
          </w:p>
        </w:tc>
      </w:tr>
      <w:tr w:rsidR="00185956" w:rsidTr="00D25C8A">
        <w:tc>
          <w:tcPr>
            <w:tcW w:w="2027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 xml:space="preserve">кол – </w:t>
            </w:r>
            <w:proofErr w:type="gramStart"/>
            <w:r w:rsidRPr="006B776C">
              <w:rPr>
                <w:b/>
                <w:snapToGrid w:val="0"/>
              </w:rPr>
              <w:t>во</w:t>
            </w:r>
            <w:proofErr w:type="gramEnd"/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23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1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  <w:tc>
          <w:tcPr>
            <w:tcW w:w="2028" w:type="dxa"/>
          </w:tcPr>
          <w:p w:rsidR="00185956" w:rsidRPr="006B776C" w:rsidRDefault="00185956" w:rsidP="00D25C8A">
            <w:pPr>
              <w:widowControl w:val="0"/>
              <w:spacing w:before="220"/>
              <w:contextualSpacing/>
              <w:rPr>
                <w:b/>
                <w:snapToGrid w:val="0"/>
              </w:rPr>
            </w:pPr>
            <w:r w:rsidRPr="006B776C">
              <w:rPr>
                <w:b/>
                <w:snapToGrid w:val="0"/>
              </w:rPr>
              <w:t>0</w:t>
            </w:r>
          </w:p>
        </w:tc>
      </w:tr>
    </w:tbl>
    <w:p w:rsidR="00185956" w:rsidRDefault="00185956" w:rsidP="00185956">
      <w:pPr>
        <w:spacing w:before="220"/>
        <w:ind w:firstLine="567"/>
        <w:contextualSpacing/>
        <w:jc w:val="both"/>
      </w:pPr>
      <w:r>
        <w:rPr>
          <w:b/>
        </w:rPr>
        <w:t xml:space="preserve">Успеваемость </w:t>
      </w:r>
      <w:r>
        <w:t>– 4%</w:t>
      </w:r>
    </w:p>
    <w:p w:rsidR="00185956" w:rsidRDefault="00185956" w:rsidP="00185956">
      <w:pPr>
        <w:spacing w:before="220"/>
        <w:ind w:firstLine="567"/>
        <w:contextualSpacing/>
        <w:jc w:val="both"/>
      </w:pPr>
      <w:r>
        <w:t xml:space="preserve"> </w:t>
      </w:r>
      <w:r>
        <w:rPr>
          <w:b/>
        </w:rPr>
        <w:t>Качество знаний</w:t>
      </w:r>
      <w:r>
        <w:t xml:space="preserve"> –0 %</w:t>
      </w:r>
    </w:p>
    <w:p w:rsidR="00185956" w:rsidRPr="007954E1" w:rsidRDefault="00185956" w:rsidP="00185956">
      <w:pPr>
        <w:pStyle w:val="a3"/>
        <w:ind w:firstLine="708"/>
        <w:jc w:val="both"/>
        <w:rPr>
          <w:b/>
        </w:rPr>
      </w:pPr>
      <w:r w:rsidRPr="007954E1">
        <w:rPr>
          <w:b/>
        </w:rPr>
        <w:t xml:space="preserve">Низкие результаты: </w:t>
      </w:r>
    </w:p>
    <w:p w:rsidR="00185956" w:rsidRPr="006B3B8C" w:rsidRDefault="00185956" w:rsidP="00185956">
      <w:pPr>
        <w:pStyle w:val="a3"/>
        <w:ind w:firstLine="708"/>
        <w:jc w:val="both"/>
      </w:pPr>
      <w:r w:rsidRPr="00B5177E">
        <w:lastRenderedPageBreak/>
        <w:t>0 баллов –</w:t>
      </w:r>
      <w:r w:rsidRPr="00277695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6B3B8C">
        <w:t xml:space="preserve">у троих: </w:t>
      </w:r>
      <w:r>
        <w:t xml:space="preserve">9в - Шацкий Сергей, 9в </w:t>
      </w:r>
      <w:proofErr w:type="gramStart"/>
      <w:r>
        <w:t>-Ж</w:t>
      </w:r>
      <w:proofErr w:type="gramEnd"/>
      <w:r>
        <w:t xml:space="preserve">данова Анастасия, 9г - </w:t>
      </w:r>
      <w:proofErr w:type="spellStart"/>
      <w:r>
        <w:t>Шестак</w:t>
      </w:r>
      <w:proofErr w:type="spellEnd"/>
      <w:r>
        <w:t xml:space="preserve"> </w:t>
      </w:r>
      <w:r w:rsidRPr="006B3B8C">
        <w:t>Кира</w:t>
      </w:r>
    </w:p>
    <w:p w:rsidR="00185956" w:rsidRPr="006B3B8C" w:rsidRDefault="00185956" w:rsidP="00185956">
      <w:pPr>
        <w:pStyle w:val="a3"/>
        <w:ind w:firstLine="708"/>
        <w:jc w:val="both"/>
      </w:pPr>
      <w:r w:rsidRPr="006B3B8C">
        <w:t>1 – 3 балла – 39 человек</w:t>
      </w:r>
    </w:p>
    <w:p w:rsidR="00185956" w:rsidRPr="004B380C" w:rsidRDefault="00185956" w:rsidP="00185956">
      <w:pPr>
        <w:pStyle w:val="a3"/>
        <w:ind w:firstLine="708"/>
        <w:jc w:val="center"/>
        <w:rPr>
          <w:b/>
        </w:rPr>
      </w:pPr>
      <w:r w:rsidRPr="004B380C">
        <w:rPr>
          <w:b/>
        </w:rPr>
        <w:t>Типичные ошибки. Задания, вызвавшие наибольшие затруднения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7525"/>
        <w:gridCol w:w="1701"/>
      </w:tblGrid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jc w:val="center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№ задания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jc w:val="center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тип задания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jc w:val="center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% верного выполнения заданий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Практико-ориентированные задачи. Чтение графиков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color w:val="000000"/>
                <w:szCs w:val="16"/>
              </w:rPr>
            </w:pPr>
            <w:r w:rsidRPr="006B776C">
              <w:rPr>
                <w:b/>
                <w:bCs/>
                <w:color w:val="000000"/>
                <w:szCs w:val="16"/>
              </w:rPr>
              <w:t>77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2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Практико-ориентированные задачи. Простейшие текстовые задачи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29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3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Практико-ориентированные задачи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28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4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Практико-ориентированные задачи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29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5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Практико-ориентированные задачи. Выбор оптимального варианта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5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6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Числа и вычисления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16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7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Свойства неравенств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28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8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Числа, вычисления и алгебраические выражения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52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9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Уравнения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31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10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Вероятность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16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11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График функций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18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12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Расчеты по формулам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36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13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Неравенство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34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14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Числовая последовательность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67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15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Нахождение отрезков в фигурах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22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16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Окружность, круг и их элементы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30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color w:val="000000"/>
              </w:rPr>
            </w:pPr>
            <w:r w:rsidRPr="006B776C">
              <w:rPr>
                <w:color w:val="000000"/>
              </w:rPr>
              <w:t>17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Площади фигур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Cs/>
                <w:color w:val="000000"/>
                <w:szCs w:val="16"/>
              </w:rPr>
            </w:pPr>
            <w:r w:rsidRPr="006B776C">
              <w:rPr>
                <w:bCs/>
                <w:color w:val="000000"/>
                <w:szCs w:val="16"/>
              </w:rPr>
              <w:t>21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18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Фигуры на квадратной решётке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11</w:t>
            </w:r>
          </w:p>
        </w:tc>
      </w:tr>
      <w:tr w:rsidR="00185956" w:rsidRPr="005F50ED" w:rsidTr="00D25C8A">
        <w:trPr>
          <w:trHeight w:val="288"/>
        </w:trPr>
        <w:tc>
          <w:tcPr>
            <w:tcW w:w="947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i/>
                <w:color w:val="000000"/>
              </w:rPr>
            </w:pPr>
            <w:r w:rsidRPr="006B776C">
              <w:rPr>
                <w:b/>
                <w:i/>
                <w:color w:val="000000"/>
              </w:rPr>
              <w:t>19</w:t>
            </w:r>
          </w:p>
        </w:tc>
        <w:tc>
          <w:tcPr>
            <w:tcW w:w="7525" w:type="dxa"/>
            <w:noWrap/>
            <w:hideMark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Анализ геометрических высказываний</w:t>
            </w:r>
          </w:p>
        </w:tc>
        <w:tc>
          <w:tcPr>
            <w:tcW w:w="1701" w:type="dxa"/>
          </w:tcPr>
          <w:p w:rsidR="00185956" w:rsidRPr="006B776C" w:rsidRDefault="00185956" w:rsidP="00D25C8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3"/>
              <w:textAlignment w:val="baseline"/>
              <w:rPr>
                <w:b/>
                <w:bCs/>
                <w:i/>
                <w:color w:val="000000"/>
                <w:szCs w:val="16"/>
              </w:rPr>
            </w:pPr>
            <w:r w:rsidRPr="006B776C">
              <w:rPr>
                <w:b/>
                <w:bCs/>
                <w:i/>
                <w:color w:val="000000"/>
                <w:szCs w:val="16"/>
              </w:rPr>
              <w:t>0</w:t>
            </w:r>
          </w:p>
        </w:tc>
      </w:tr>
    </w:tbl>
    <w:p w:rsidR="00185956" w:rsidRPr="001352A0" w:rsidRDefault="00185956" w:rsidP="00185956">
      <w:pPr>
        <w:pStyle w:val="a3"/>
        <w:ind w:firstLine="708"/>
        <w:jc w:val="both"/>
        <w:rPr>
          <w:b/>
        </w:rPr>
      </w:pPr>
      <w:r w:rsidRPr="001352A0">
        <w:rPr>
          <w:b/>
        </w:rPr>
        <w:t>Выводы:</w:t>
      </w:r>
    </w:p>
    <w:p w:rsidR="00185956" w:rsidRPr="001352A0" w:rsidRDefault="00185956" w:rsidP="00185956">
      <w:pPr>
        <w:pStyle w:val="a3"/>
        <w:ind w:firstLine="708"/>
        <w:jc w:val="both"/>
      </w:pPr>
      <w:r w:rsidRPr="001352A0">
        <w:t xml:space="preserve">Таким образом, результаты проведения </w:t>
      </w:r>
      <w:r>
        <w:t>1 этапа РПР</w:t>
      </w:r>
      <w:r w:rsidRPr="000F6E5B">
        <w:t xml:space="preserve"> </w:t>
      </w:r>
      <w:r w:rsidRPr="001352A0">
        <w:t>показывают</w:t>
      </w:r>
      <w:r w:rsidRPr="001352A0">
        <w:rPr>
          <w:spacing w:val="1"/>
        </w:rPr>
        <w:t xml:space="preserve"> </w:t>
      </w:r>
      <w:r>
        <w:rPr>
          <w:spacing w:val="1"/>
        </w:rPr>
        <w:t xml:space="preserve">очень низкий уровень успеваемости и качества знаний, </w:t>
      </w:r>
      <w:r>
        <w:t xml:space="preserve">крайне низкие результаты (0 – 3 балл) показали 42 % участников. Только с тремя заданиями - №1, 8, 14 - </w:t>
      </w:r>
      <w:r w:rsidRPr="0068416B">
        <w:t xml:space="preserve"> </w:t>
      </w:r>
      <w:r>
        <w:t xml:space="preserve">справились более 50% участников; остальные задания выполнили от 0% до 36 участников. </w:t>
      </w:r>
    </w:p>
    <w:p w:rsidR="00185956" w:rsidRPr="00F86938" w:rsidRDefault="00185956" w:rsidP="00185956">
      <w:pPr>
        <w:rPr>
          <w:sz w:val="28"/>
          <w:szCs w:val="28"/>
        </w:rPr>
      </w:pPr>
    </w:p>
    <w:p w:rsidR="00AA4735" w:rsidRDefault="00185956"/>
    <w:sectPr w:rsidR="00AA4735" w:rsidSect="00185956">
      <w:type w:val="continuous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185956"/>
    <w:rsid w:val="00127082"/>
    <w:rsid w:val="00185956"/>
    <w:rsid w:val="001D7339"/>
    <w:rsid w:val="00324FFB"/>
    <w:rsid w:val="00571E31"/>
    <w:rsid w:val="006D08E8"/>
    <w:rsid w:val="00895BF9"/>
    <w:rsid w:val="00951E7C"/>
    <w:rsid w:val="00A305B0"/>
    <w:rsid w:val="00C3720C"/>
    <w:rsid w:val="00CD70AC"/>
    <w:rsid w:val="00DB28F3"/>
    <w:rsid w:val="00E442D2"/>
    <w:rsid w:val="00F375CA"/>
    <w:rsid w:val="00FD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5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956"/>
    <w:pPr>
      <w:spacing w:after="120"/>
    </w:pPr>
  </w:style>
  <w:style w:type="character" w:customStyle="1" w:styleId="a4">
    <w:name w:val="Основной текст Знак"/>
    <w:basedOn w:val="a0"/>
    <w:link w:val="a3"/>
    <w:rsid w:val="00185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2024-01-10T07:29:00Z</dcterms:created>
  <dcterms:modified xsi:type="dcterms:W3CDTF">2024-01-10T07:29:00Z</dcterms:modified>
</cp:coreProperties>
</file>