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E71" w:rsidRDefault="007A585F" w:rsidP="007A585F">
      <w:pPr>
        <w:pStyle w:val="a9"/>
        <w:spacing w:before="0" w:after="0"/>
        <w:ind w:left="-426" w:right="2692" w:hanging="141"/>
        <w:jc w:val="left"/>
        <w:rPr>
          <w:b/>
          <w:bCs/>
          <w:color w:val="auto"/>
        </w:rPr>
      </w:pPr>
      <w:r>
        <w:rPr>
          <w:noProof/>
        </w:rPr>
        <w:drawing>
          <wp:inline distT="0" distB="0" distL="0" distR="0" wp14:anchorId="09F64BB3" wp14:editId="176783C7">
            <wp:extent cx="5940425" cy="665715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657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1E71" w:rsidRDefault="00DE1E71" w:rsidP="00740237">
      <w:pPr>
        <w:pStyle w:val="a9"/>
        <w:spacing w:before="0" w:after="0"/>
        <w:ind w:left="4956"/>
        <w:jc w:val="left"/>
        <w:rPr>
          <w:b/>
          <w:bCs/>
          <w:color w:val="auto"/>
        </w:rPr>
      </w:pPr>
    </w:p>
    <w:p w:rsidR="007A585F" w:rsidRDefault="007A585F" w:rsidP="00740237">
      <w:pPr>
        <w:pStyle w:val="a9"/>
        <w:spacing w:before="0" w:after="0"/>
        <w:ind w:left="4956"/>
        <w:jc w:val="left"/>
        <w:rPr>
          <w:b/>
          <w:bCs/>
          <w:color w:val="auto"/>
        </w:rPr>
      </w:pPr>
    </w:p>
    <w:p w:rsidR="007A585F" w:rsidRDefault="007A585F" w:rsidP="00740237">
      <w:pPr>
        <w:pStyle w:val="a9"/>
        <w:spacing w:before="0" w:after="0"/>
        <w:ind w:left="4956"/>
        <w:jc w:val="left"/>
        <w:rPr>
          <w:b/>
          <w:bCs/>
          <w:color w:val="auto"/>
        </w:rPr>
      </w:pPr>
    </w:p>
    <w:p w:rsidR="007A585F" w:rsidRDefault="007A585F" w:rsidP="00740237">
      <w:pPr>
        <w:pStyle w:val="a9"/>
        <w:spacing w:before="0" w:after="0"/>
        <w:ind w:left="4956"/>
        <w:jc w:val="left"/>
        <w:rPr>
          <w:b/>
          <w:bCs/>
          <w:color w:val="auto"/>
        </w:rPr>
      </w:pPr>
    </w:p>
    <w:p w:rsidR="007A585F" w:rsidRDefault="007A585F" w:rsidP="00740237">
      <w:pPr>
        <w:pStyle w:val="a9"/>
        <w:spacing w:before="0" w:after="0"/>
        <w:ind w:left="4956"/>
        <w:jc w:val="left"/>
        <w:rPr>
          <w:b/>
          <w:bCs/>
          <w:color w:val="auto"/>
        </w:rPr>
      </w:pPr>
    </w:p>
    <w:p w:rsidR="007A585F" w:rsidRDefault="007A585F" w:rsidP="00740237">
      <w:pPr>
        <w:pStyle w:val="a9"/>
        <w:spacing w:before="0" w:after="0"/>
        <w:ind w:left="4956"/>
        <w:jc w:val="left"/>
        <w:rPr>
          <w:b/>
          <w:bCs/>
          <w:color w:val="auto"/>
        </w:rPr>
      </w:pPr>
    </w:p>
    <w:p w:rsidR="007A585F" w:rsidRDefault="007A585F" w:rsidP="00740237">
      <w:pPr>
        <w:pStyle w:val="a9"/>
        <w:spacing w:before="0" w:after="0"/>
        <w:ind w:left="4956"/>
        <w:jc w:val="left"/>
        <w:rPr>
          <w:b/>
          <w:bCs/>
          <w:color w:val="auto"/>
        </w:rPr>
      </w:pPr>
    </w:p>
    <w:p w:rsidR="007A585F" w:rsidRDefault="007A585F" w:rsidP="00740237">
      <w:pPr>
        <w:pStyle w:val="a9"/>
        <w:spacing w:before="0" w:after="0"/>
        <w:ind w:left="4956"/>
        <w:jc w:val="left"/>
        <w:rPr>
          <w:b/>
          <w:bCs/>
          <w:color w:val="auto"/>
        </w:rPr>
      </w:pPr>
    </w:p>
    <w:p w:rsidR="007A585F" w:rsidRDefault="007A585F" w:rsidP="00740237">
      <w:pPr>
        <w:pStyle w:val="a9"/>
        <w:spacing w:before="0" w:after="0"/>
        <w:ind w:left="4956"/>
        <w:jc w:val="left"/>
        <w:rPr>
          <w:b/>
          <w:bCs/>
          <w:color w:val="auto"/>
        </w:rPr>
      </w:pPr>
    </w:p>
    <w:p w:rsidR="007A585F" w:rsidRDefault="007A585F" w:rsidP="00740237">
      <w:pPr>
        <w:pStyle w:val="a9"/>
        <w:spacing w:before="0" w:after="0"/>
        <w:ind w:left="4956"/>
        <w:jc w:val="left"/>
        <w:rPr>
          <w:b/>
          <w:bCs/>
          <w:color w:val="auto"/>
        </w:rPr>
      </w:pPr>
    </w:p>
    <w:p w:rsidR="007A585F" w:rsidRDefault="007A585F" w:rsidP="00740237">
      <w:pPr>
        <w:pStyle w:val="a9"/>
        <w:spacing w:before="0" w:after="0"/>
        <w:ind w:left="4956"/>
        <w:jc w:val="left"/>
        <w:rPr>
          <w:b/>
          <w:bCs/>
          <w:color w:val="auto"/>
        </w:rPr>
      </w:pPr>
    </w:p>
    <w:p w:rsidR="007A585F" w:rsidRDefault="007A585F" w:rsidP="00740237">
      <w:pPr>
        <w:pStyle w:val="a9"/>
        <w:spacing w:before="0" w:after="0"/>
        <w:ind w:left="4956"/>
        <w:jc w:val="left"/>
        <w:rPr>
          <w:b/>
          <w:bCs/>
          <w:color w:val="auto"/>
        </w:rPr>
      </w:pPr>
    </w:p>
    <w:p w:rsidR="007A585F" w:rsidRDefault="007A585F" w:rsidP="00740237">
      <w:pPr>
        <w:pStyle w:val="a9"/>
        <w:spacing w:before="0" w:after="0"/>
        <w:ind w:left="4956"/>
        <w:jc w:val="left"/>
        <w:rPr>
          <w:b/>
          <w:bCs/>
          <w:color w:val="auto"/>
        </w:rPr>
      </w:pPr>
    </w:p>
    <w:p w:rsidR="00EF109D" w:rsidRDefault="00EF109D" w:rsidP="007A585F">
      <w:pPr>
        <w:rPr>
          <w:b/>
          <w:bCs/>
          <w:sz w:val="28"/>
          <w:szCs w:val="28"/>
        </w:rPr>
      </w:pPr>
      <w:bookmarkStart w:id="0" w:name="_GoBack"/>
      <w:bookmarkEnd w:id="0"/>
    </w:p>
    <w:p w:rsidR="003571B5" w:rsidRDefault="00144791" w:rsidP="009C618E">
      <w:pPr>
        <w:numPr>
          <w:ilvl w:val="0"/>
          <w:numId w:val="1"/>
        </w:numPr>
        <w:tabs>
          <w:tab w:val="num" w:pos="0"/>
        </w:tabs>
        <w:ind w:left="0"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Общие положения</w:t>
      </w:r>
    </w:p>
    <w:p w:rsidR="009C618E" w:rsidRPr="003571B5" w:rsidRDefault="009C618E" w:rsidP="009C618E">
      <w:pPr>
        <w:ind w:left="709"/>
        <w:rPr>
          <w:b/>
          <w:bCs/>
          <w:sz w:val="24"/>
          <w:szCs w:val="24"/>
        </w:rPr>
      </w:pPr>
    </w:p>
    <w:p w:rsidR="00AD67BF" w:rsidRPr="009C618E" w:rsidRDefault="003571B5" w:rsidP="0062161A">
      <w:pPr>
        <w:pStyle w:val="a8"/>
        <w:numPr>
          <w:ilvl w:val="1"/>
          <w:numId w:val="1"/>
        </w:numPr>
        <w:tabs>
          <w:tab w:val="clear" w:pos="792"/>
          <w:tab w:val="num" w:pos="432"/>
        </w:tabs>
        <w:ind w:left="432"/>
        <w:jc w:val="both"/>
        <w:rPr>
          <w:b/>
          <w:bCs/>
          <w:sz w:val="24"/>
          <w:szCs w:val="24"/>
        </w:rPr>
      </w:pPr>
      <w:proofErr w:type="gramStart"/>
      <w:r w:rsidRPr="009C618E">
        <w:rPr>
          <w:sz w:val="24"/>
          <w:szCs w:val="24"/>
        </w:rPr>
        <w:t>Положение</w:t>
      </w:r>
      <w:r w:rsidRPr="009C618E">
        <w:rPr>
          <w:sz w:val="24"/>
        </w:rPr>
        <w:t xml:space="preserve"> </w:t>
      </w:r>
      <w:r w:rsidRPr="009C618E">
        <w:rPr>
          <w:bCs/>
          <w:sz w:val="24"/>
          <w:szCs w:val="24"/>
        </w:rPr>
        <w:t>об организации индивидуального отбора при приёме</w:t>
      </w:r>
      <w:r w:rsidRPr="009C618E">
        <w:rPr>
          <w:b/>
          <w:bCs/>
          <w:sz w:val="24"/>
          <w:szCs w:val="24"/>
        </w:rPr>
        <w:t xml:space="preserve"> </w:t>
      </w:r>
      <w:r w:rsidRPr="009C618E">
        <w:rPr>
          <w:bCs/>
          <w:sz w:val="24"/>
          <w:szCs w:val="24"/>
        </w:rPr>
        <w:t xml:space="preserve">обучающихся для профильного обучения по образовательным программам среднего общего образования  </w:t>
      </w:r>
      <w:r w:rsidR="005160F2">
        <w:rPr>
          <w:bCs/>
          <w:sz w:val="24"/>
          <w:szCs w:val="24"/>
        </w:rPr>
        <w:t xml:space="preserve">МБОУ «СОШ 2 имени </w:t>
      </w:r>
      <w:proofErr w:type="spellStart"/>
      <w:r w:rsidR="005160F2">
        <w:rPr>
          <w:bCs/>
          <w:sz w:val="24"/>
          <w:szCs w:val="24"/>
        </w:rPr>
        <w:t>С.И.Подгайнова</w:t>
      </w:r>
      <w:proofErr w:type="spellEnd"/>
      <w:r w:rsidR="005160F2">
        <w:rPr>
          <w:bCs/>
          <w:sz w:val="24"/>
          <w:szCs w:val="24"/>
        </w:rPr>
        <w:t xml:space="preserve"> г.Калининска Саратовкой области» </w:t>
      </w:r>
      <w:r w:rsidR="00144791" w:rsidRPr="009C618E">
        <w:rPr>
          <w:bCs/>
          <w:sz w:val="24"/>
          <w:szCs w:val="24"/>
        </w:rPr>
        <w:t>(далее - Положение) разработано на основании Федерального закона от 29 декабря 2012  г. № 273 «Об образовании в Российской Федерации</w:t>
      </w:r>
      <w:r w:rsidR="00BC1EF8" w:rsidRPr="009C618E">
        <w:rPr>
          <w:bCs/>
          <w:sz w:val="24"/>
          <w:szCs w:val="24"/>
        </w:rPr>
        <w:t>»,</w:t>
      </w:r>
      <w:r w:rsidR="00AA7551" w:rsidRPr="009C618E">
        <w:rPr>
          <w:bCs/>
          <w:sz w:val="24"/>
          <w:szCs w:val="24"/>
        </w:rPr>
        <w:t xml:space="preserve"> «</w:t>
      </w:r>
      <w:r w:rsidR="0052623F" w:rsidRPr="009C618E">
        <w:rPr>
          <w:bCs/>
          <w:sz w:val="24"/>
          <w:szCs w:val="24"/>
        </w:rPr>
        <w:t>Положения об организации</w:t>
      </w:r>
      <w:r w:rsidRPr="009C618E">
        <w:rPr>
          <w:b/>
          <w:bCs/>
          <w:sz w:val="24"/>
          <w:szCs w:val="24"/>
        </w:rPr>
        <w:t xml:space="preserve"> </w:t>
      </w:r>
      <w:r w:rsidR="0052623F" w:rsidRPr="009C618E">
        <w:rPr>
          <w:bCs/>
          <w:sz w:val="24"/>
          <w:szCs w:val="24"/>
        </w:rPr>
        <w:t>индивидуального отбора при приеме либо переводе</w:t>
      </w:r>
      <w:r w:rsidR="00AA7551" w:rsidRPr="009C618E">
        <w:rPr>
          <w:bCs/>
          <w:sz w:val="24"/>
          <w:szCs w:val="24"/>
        </w:rPr>
        <w:t xml:space="preserve"> </w:t>
      </w:r>
      <w:r w:rsidR="0052623F" w:rsidRPr="009C618E">
        <w:rPr>
          <w:bCs/>
          <w:sz w:val="24"/>
          <w:szCs w:val="24"/>
        </w:rPr>
        <w:t>в областные государственные образовательные организации и</w:t>
      </w:r>
      <w:proofErr w:type="gramEnd"/>
      <w:r w:rsidR="0052623F" w:rsidRPr="009C618E">
        <w:rPr>
          <w:bCs/>
          <w:sz w:val="24"/>
          <w:szCs w:val="24"/>
        </w:rPr>
        <w:t xml:space="preserve"> </w:t>
      </w:r>
      <w:proofErr w:type="gramStart"/>
      <w:r w:rsidR="0052623F" w:rsidRPr="009C618E">
        <w:rPr>
          <w:bCs/>
          <w:sz w:val="24"/>
          <w:szCs w:val="24"/>
        </w:rPr>
        <w:t>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</w:t>
      </w:r>
      <w:r w:rsidR="00AA7551" w:rsidRPr="009C618E">
        <w:rPr>
          <w:bCs/>
          <w:sz w:val="24"/>
          <w:szCs w:val="24"/>
        </w:rPr>
        <w:t>»</w:t>
      </w:r>
      <w:r w:rsidR="00411E54" w:rsidRPr="009C618E">
        <w:rPr>
          <w:bCs/>
          <w:sz w:val="24"/>
          <w:szCs w:val="24"/>
        </w:rPr>
        <w:t xml:space="preserve">, </w:t>
      </w:r>
      <w:r w:rsidR="00C04DCC" w:rsidRPr="009C618E">
        <w:rPr>
          <w:bCs/>
          <w:sz w:val="24"/>
          <w:szCs w:val="24"/>
        </w:rPr>
        <w:t xml:space="preserve"> </w:t>
      </w:r>
      <w:r w:rsidR="00411E54" w:rsidRPr="009C618E">
        <w:rPr>
          <w:bCs/>
          <w:sz w:val="24"/>
          <w:szCs w:val="24"/>
        </w:rPr>
        <w:t>утверждённого</w:t>
      </w:r>
      <w:r w:rsidR="00AA7551" w:rsidRPr="009C618E">
        <w:rPr>
          <w:bCs/>
          <w:sz w:val="24"/>
          <w:szCs w:val="24"/>
        </w:rPr>
        <w:t xml:space="preserve"> Постан</w:t>
      </w:r>
      <w:r w:rsidR="00411E54" w:rsidRPr="009C618E">
        <w:rPr>
          <w:bCs/>
          <w:sz w:val="24"/>
          <w:szCs w:val="24"/>
        </w:rPr>
        <w:t>овлением Правительства Саратовской области от 29 мая 2014 года № 313-</w:t>
      </w:r>
      <w:r w:rsidR="003D131C" w:rsidRPr="009C618E">
        <w:rPr>
          <w:bCs/>
          <w:sz w:val="24"/>
          <w:szCs w:val="24"/>
        </w:rPr>
        <w:t>П</w:t>
      </w:r>
      <w:r w:rsidR="00654D4F" w:rsidRPr="009C618E">
        <w:rPr>
          <w:bCs/>
          <w:sz w:val="24"/>
          <w:szCs w:val="24"/>
        </w:rPr>
        <w:t xml:space="preserve">; Постановления </w:t>
      </w:r>
      <w:r w:rsidR="00886E15" w:rsidRPr="009C618E">
        <w:rPr>
          <w:bCs/>
          <w:sz w:val="24"/>
          <w:szCs w:val="24"/>
        </w:rPr>
        <w:t xml:space="preserve"> </w:t>
      </w:r>
      <w:r w:rsidR="00B067B2" w:rsidRPr="009C618E">
        <w:rPr>
          <w:bCs/>
          <w:sz w:val="24"/>
          <w:szCs w:val="24"/>
        </w:rPr>
        <w:t>Правительства Саратовской области от 19 марта 2015 года № 128-П «О внесении изменений в постановление Правительства Саратовской от 29 мая 2014 года № 313-П».</w:t>
      </w:r>
      <w:proofErr w:type="gramEnd"/>
    </w:p>
    <w:p w:rsidR="009C618E" w:rsidRPr="009C618E" w:rsidRDefault="009C618E" w:rsidP="0062161A">
      <w:pPr>
        <w:pStyle w:val="a8"/>
        <w:ind w:left="432"/>
        <w:jc w:val="both"/>
        <w:rPr>
          <w:b/>
          <w:bCs/>
          <w:sz w:val="24"/>
          <w:szCs w:val="24"/>
        </w:rPr>
      </w:pPr>
    </w:p>
    <w:p w:rsidR="005160F2" w:rsidRDefault="00144791" w:rsidP="0062161A">
      <w:pPr>
        <w:pStyle w:val="a8"/>
        <w:numPr>
          <w:ilvl w:val="1"/>
          <w:numId w:val="1"/>
        </w:numPr>
        <w:tabs>
          <w:tab w:val="num" w:pos="-360"/>
        </w:tabs>
        <w:ind w:left="432"/>
        <w:jc w:val="both"/>
        <w:rPr>
          <w:bCs/>
          <w:sz w:val="24"/>
          <w:szCs w:val="24"/>
        </w:rPr>
      </w:pPr>
      <w:r w:rsidRPr="005160F2">
        <w:rPr>
          <w:bCs/>
          <w:sz w:val="24"/>
          <w:szCs w:val="24"/>
        </w:rPr>
        <w:t>Настоящее  Положение</w:t>
      </w:r>
      <w:r w:rsidR="001532A5" w:rsidRPr="005160F2">
        <w:rPr>
          <w:bCs/>
          <w:sz w:val="24"/>
          <w:szCs w:val="24"/>
        </w:rPr>
        <w:t xml:space="preserve">  устанавливает порядок организации индивидуального отбора при приёме обучающихся для профильного </w:t>
      </w:r>
      <w:proofErr w:type="gramStart"/>
      <w:r w:rsidR="001532A5" w:rsidRPr="005160F2">
        <w:rPr>
          <w:bCs/>
          <w:sz w:val="24"/>
          <w:szCs w:val="24"/>
        </w:rPr>
        <w:t>обучения по</w:t>
      </w:r>
      <w:proofErr w:type="gramEnd"/>
      <w:r w:rsidR="001532A5" w:rsidRPr="005160F2">
        <w:rPr>
          <w:bCs/>
          <w:sz w:val="24"/>
          <w:szCs w:val="24"/>
        </w:rPr>
        <w:t xml:space="preserve"> образовательным программам среднего общего образования и </w:t>
      </w:r>
      <w:r w:rsidRPr="005160F2">
        <w:rPr>
          <w:bCs/>
          <w:sz w:val="24"/>
          <w:szCs w:val="24"/>
        </w:rPr>
        <w:t xml:space="preserve"> регламентирует порядок комплектования   Х профильных классов  (групп</w:t>
      </w:r>
      <w:r w:rsidRPr="0019696C">
        <w:rPr>
          <w:bCs/>
          <w:sz w:val="28"/>
          <w:szCs w:val="24"/>
        </w:rPr>
        <w:t>)</w:t>
      </w:r>
      <w:r w:rsidR="0019696C" w:rsidRPr="0019696C">
        <w:rPr>
          <w:sz w:val="22"/>
        </w:rPr>
        <w:t>, в том числе на основе индивидуальных учебных планов</w:t>
      </w:r>
      <w:r w:rsidR="0062161A">
        <w:rPr>
          <w:sz w:val="22"/>
        </w:rPr>
        <w:t>,</w:t>
      </w:r>
      <w:r w:rsidR="001532A5" w:rsidRPr="0019696C">
        <w:rPr>
          <w:bCs/>
          <w:sz w:val="28"/>
          <w:szCs w:val="24"/>
        </w:rPr>
        <w:t xml:space="preserve"> </w:t>
      </w:r>
      <w:r w:rsidR="001532A5" w:rsidRPr="005160F2">
        <w:rPr>
          <w:bCs/>
          <w:sz w:val="24"/>
          <w:szCs w:val="24"/>
        </w:rPr>
        <w:t>в</w:t>
      </w:r>
      <w:r w:rsidRPr="005160F2">
        <w:rPr>
          <w:bCs/>
          <w:sz w:val="24"/>
          <w:szCs w:val="24"/>
        </w:rPr>
        <w:t xml:space="preserve"> </w:t>
      </w:r>
      <w:r w:rsidR="005160F2">
        <w:rPr>
          <w:bCs/>
          <w:sz w:val="24"/>
          <w:szCs w:val="24"/>
        </w:rPr>
        <w:t xml:space="preserve">МБОУ «СОШ 2 имени </w:t>
      </w:r>
      <w:proofErr w:type="spellStart"/>
      <w:r w:rsidR="005160F2">
        <w:rPr>
          <w:bCs/>
          <w:sz w:val="24"/>
          <w:szCs w:val="24"/>
        </w:rPr>
        <w:t>С.И.Подгайнова</w:t>
      </w:r>
      <w:proofErr w:type="spellEnd"/>
      <w:r w:rsidR="005160F2">
        <w:rPr>
          <w:bCs/>
          <w:sz w:val="24"/>
          <w:szCs w:val="24"/>
        </w:rPr>
        <w:t xml:space="preserve"> г.Калининска Саратовкой области».</w:t>
      </w:r>
    </w:p>
    <w:p w:rsidR="00144791" w:rsidRPr="005160F2" w:rsidRDefault="00144791" w:rsidP="0062161A">
      <w:pPr>
        <w:pStyle w:val="a8"/>
        <w:tabs>
          <w:tab w:val="num" w:pos="0"/>
        </w:tabs>
        <w:ind w:left="432"/>
        <w:jc w:val="both"/>
        <w:rPr>
          <w:bCs/>
          <w:sz w:val="24"/>
          <w:szCs w:val="24"/>
        </w:rPr>
      </w:pPr>
    </w:p>
    <w:p w:rsidR="00144791" w:rsidRDefault="00144791" w:rsidP="0062161A">
      <w:pPr>
        <w:numPr>
          <w:ilvl w:val="0"/>
          <w:numId w:val="1"/>
        </w:numPr>
        <w:tabs>
          <w:tab w:val="num" w:pos="-360"/>
        </w:tabs>
        <w:ind w:left="0"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Порядок комплектования  </w:t>
      </w:r>
      <w:r>
        <w:rPr>
          <w:b/>
          <w:bCs/>
          <w:sz w:val="24"/>
          <w:szCs w:val="24"/>
          <w:lang w:val="en-US"/>
        </w:rPr>
        <w:t>X</w:t>
      </w:r>
      <w:r>
        <w:rPr>
          <w:b/>
          <w:bCs/>
          <w:sz w:val="24"/>
          <w:szCs w:val="24"/>
        </w:rPr>
        <w:t xml:space="preserve"> профильных классов</w:t>
      </w:r>
      <w:r w:rsidR="00A549BA">
        <w:rPr>
          <w:b/>
          <w:bCs/>
          <w:sz w:val="24"/>
          <w:szCs w:val="24"/>
        </w:rPr>
        <w:t xml:space="preserve"> (групп)</w:t>
      </w:r>
    </w:p>
    <w:p w:rsidR="009C618E" w:rsidRDefault="009C618E" w:rsidP="0062161A">
      <w:pPr>
        <w:ind w:left="349"/>
        <w:rPr>
          <w:b/>
          <w:bCs/>
          <w:sz w:val="24"/>
          <w:szCs w:val="24"/>
        </w:rPr>
      </w:pPr>
    </w:p>
    <w:p w:rsidR="00144791" w:rsidRDefault="00144791" w:rsidP="0062161A">
      <w:pPr>
        <w:numPr>
          <w:ilvl w:val="1"/>
          <w:numId w:val="1"/>
        </w:numPr>
        <w:tabs>
          <w:tab w:val="num" w:pos="360"/>
        </w:tabs>
        <w:ind w:left="349" w:hanging="28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Комплектование Х профильных классов</w:t>
      </w:r>
      <w:r w:rsidR="00A549BA">
        <w:rPr>
          <w:bCs/>
          <w:sz w:val="24"/>
          <w:szCs w:val="24"/>
        </w:rPr>
        <w:t xml:space="preserve"> (групп)</w:t>
      </w:r>
      <w:r w:rsidR="0062161A">
        <w:rPr>
          <w:bCs/>
          <w:sz w:val="24"/>
          <w:szCs w:val="24"/>
        </w:rPr>
        <w:t>,</w:t>
      </w:r>
      <w:r w:rsidR="0062161A" w:rsidRPr="0062161A">
        <w:rPr>
          <w:sz w:val="22"/>
        </w:rPr>
        <w:t xml:space="preserve"> </w:t>
      </w:r>
      <w:r w:rsidR="0062161A" w:rsidRPr="0019696C">
        <w:rPr>
          <w:sz w:val="22"/>
        </w:rPr>
        <w:t>в том числе на основе индивидуальных учебных планов</w:t>
      </w:r>
      <w:r w:rsidR="0062161A">
        <w:rPr>
          <w:sz w:val="22"/>
        </w:rPr>
        <w:t>,</w:t>
      </w:r>
      <w:r>
        <w:rPr>
          <w:bCs/>
          <w:sz w:val="24"/>
          <w:szCs w:val="24"/>
        </w:rPr>
        <w:t xml:space="preserve"> осуществляется на основании общественного и социального запроса, потребностей обучающихся и родителей (законных представителей).</w:t>
      </w:r>
    </w:p>
    <w:p w:rsidR="009C618E" w:rsidRDefault="009C618E" w:rsidP="0062161A">
      <w:pPr>
        <w:tabs>
          <w:tab w:val="num" w:pos="792"/>
        </w:tabs>
        <w:ind w:left="349"/>
        <w:jc w:val="both"/>
        <w:rPr>
          <w:bCs/>
          <w:sz w:val="24"/>
          <w:szCs w:val="24"/>
        </w:rPr>
      </w:pPr>
    </w:p>
    <w:p w:rsidR="00144791" w:rsidRDefault="00144791" w:rsidP="0062161A">
      <w:pPr>
        <w:numPr>
          <w:ilvl w:val="1"/>
          <w:numId w:val="1"/>
        </w:numPr>
        <w:tabs>
          <w:tab w:val="num" w:pos="360"/>
        </w:tabs>
        <w:ind w:left="349" w:hanging="283"/>
        <w:jc w:val="both"/>
        <w:rPr>
          <w:bCs/>
          <w:sz w:val="24"/>
          <w:szCs w:val="24"/>
        </w:rPr>
      </w:pPr>
      <w:r w:rsidRPr="009C618E">
        <w:rPr>
          <w:bCs/>
          <w:sz w:val="24"/>
          <w:szCs w:val="24"/>
        </w:rPr>
        <w:t xml:space="preserve">При приёме </w:t>
      </w:r>
      <w:proofErr w:type="gramStart"/>
      <w:r w:rsidRPr="009C618E">
        <w:rPr>
          <w:bCs/>
          <w:sz w:val="24"/>
          <w:szCs w:val="24"/>
        </w:rPr>
        <w:t>обучающихся</w:t>
      </w:r>
      <w:proofErr w:type="gramEnd"/>
      <w:r w:rsidRPr="009C618E">
        <w:rPr>
          <w:bCs/>
          <w:sz w:val="24"/>
          <w:szCs w:val="24"/>
        </w:rPr>
        <w:t xml:space="preserve"> в Х профильные классы остается безусловным выполнение требования законодательства о бесплатности и об</w:t>
      </w:r>
      <w:r w:rsidR="00411E54" w:rsidRPr="009C618E">
        <w:rPr>
          <w:bCs/>
          <w:sz w:val="24"/>
          <w:szCs w:val="24"/>
        </w:rPr>
        <w:t xml:space="preserve">щедоступности среднего </w:t>
      </w:r>
      <w:r w:rsidRPr="009C618E">
        <w:rPr>
          <w:bCs/>
          <w:sz w:val="24"/>
          <w:szCs w:val="24"/>
        </w:rPr>
        <w:t xml:space="preserve"> общего образования, гласность и открытость работы приёмной комиссии.</w:t>
      </w:r>
    </w:p>
    <w:p w:rsidR="009C618E" w:rsidRDefault="009C618E" w:rsidP="0062161A">
      <w:pPr>
        <w:pStyle w:val="a8"/>
        <w:ind w:left="360"/>
        <w:rPr>
          <w:bCs/>
          <w:sz w:val="24"/>
          <w:szCs w:val="24"/>
        </w:rPr>
      </w:pPr>
    </w:p>
    <w:p w:rsidR="00144791" w:rsidRPr="009C618E" w:rsidRDefault="00144791" w:rsidP="0062161A">
      <w:pPr>
        <w:numPr>
          <w:ilvl w:val="1"/>
          <w:numId w:val="1"/>
        </w:numPr>
        <w:tabs>
          <w:tab w:val="num" w:pos="360"/>
        </w:tabs>
        <w:ind w:left="349" w:hanging="283"/>
        <w:jc w:val="both"/>
        <w:rPr>
          <w:bCs/>
          <w:sz w:val="24"/>
          <w:szCs w:val="24"/>
        </w:rPr>
      </w:pPr>
      <w:r w:rsidRPr="009C618E">
        <w:rPr>
          <w:bCs/>
          <w:sz w:val="24"/>
          <w:szCs w:val="24"/>
        </w:rPr>
        <w:t>В Х профи</w:t>
      </w:r>
      <w:r w:rsidR="009C618E">
        <w:rPr>
          <w:bCs/>
          <w:sz w:val="24"/>
          <w:szCs w:val="24"/>
        </w:rPr>
        <w:t>льные классы общеобразовательной</w:t>
      </w:r>
      <w:r w:rsidRPr="009C618E">
        <w:rPr>
          <w:bCs/>
          <w:sz w:val="24"/>
          <w:szCs w:val="24"/>
        </w:rPr>
        <w:t xml:space="preserve"> </w:t>
      </w:r>
      <w:r w:rsidR="009C618E">
        <w:rPr>
          <w:bCs/>
          <w:sz w:val="24"/>
          <w:szCs w:val="24"/>
        </w:rPr>
        <w:t>организации</w:t>
      </w:r>
      <w:r w:rsidRPr="009C618E">
        <w:rPr>
          <w:bCs/>
          <w:sz w:val="24"/>
          <w:szCs w:val="24"/>
        </w:rPr>
        <w:t xml:space="preserve"> принимаются обучающиеся</w:t>
      </w:r>
      <w:r w:rsidRPr="009C618E">
        <w:rPr>
          <w:bCs/>
          <w:color w:val="000000"/>
          <w:spacing w:val="-1"/>
          <w:sz w:val="24"/>
          <w:szCs w:val="24"/>
        </w:rPr>
        <w:t>, получившие основное общее образование в год поступления в профильный класс, независимо от места получения основного общего образования и места проживания.</w:t>
      </w:r>
    </w:p>
    <w:p w:rsidR="009C618E" w:rsidRPr="009C618E" w:rsidRDefault="009C618E" w:rsidP="0062161A">
      <w:pPr>
        <w:tabs>
          <w:tab w:val="num" w:pos="720"/>
          <w:tab w:val="num" w:pos="792"/>
        </w:tabs>
        <w:jc w:val="both"/>
        <w:rPr>
          <w:bCs/>
          <w:sz w:val="24"/>
          <w:szCs w:val="24"/>
        </w:rPr>
      </w:pPr>
    </w:p>
    <w:p w:rsidR="00186179" w:rsidRPr="0062161A" w:rsidRDefault="002625B3" w:rsidP="0062161A">
      <w:pPr>
        <w:pStyle w:val="a8"/>
        <w:numPr>
          <w:ilvl w:val="1"/>
          <w:numId w:val="1"/>
        </w:numPr>
        <w:tabs>
          <w:tab w:val="clear" w:pos="792"/>
          <w:tab w:val="num" w:pos="432"/>
        </w:tabs>
        <w:ind w:left="432"/>
        <w:jc w:val="both"/>
        <w:rPr>
          <w:bCs/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r w:rsidR="002A4A80">
        <w:rPr>
          <w:sz w:val="24"/>
          <w:szCs w:val="24"/>
        </w:rPr>
        <w:t xml:space="preserve"> </w:t>
      </w:r>
      <w:r w:rsidR="002A4A80">
        <w:rPr>
          <w:sz w:val="24"/>
          <w:szCs w:val="24"/>
          <w:lang w:val="en-US"/>
        </w:rPr>
        <w:t>X</w:t>
      </w:r>
      <w:r w:rsidR="002A4A80" w:rsidRPr="002A4A80">
        <w:rPr>
          <w:sz w:val="24"/>
          <w:szCs w:val="24"/>
        </w:rPr>
        <w:t xml:space="preserve">  </w:t>
      </w:r>
      <w:r w:rsidR="002A4A80">
        <w:rPr>
          <w:sz w:val="24"/>
          <w:szCs w:val="24"/>
        </w:rPr>
        <w:t>профильные классы  принимаются обучающиеся</w:t>
      </w:r>
      <w:r w:rsidR="002A4A80" w:rsidRPr="00452074">
        <w:rPr>
          <w:bCs/>
          <w:color w:val="000000"/>
          <w:spacing w:val="-1"/>
          <w:sz w:val="24"/>
          <w:szCs w:val="24"/>
        </w:rPr>
        <w:t xml:space="preserve"> </w:t>
      </w:r>
      <w:r w:rsidR="002A4A80" w:rsidRPr="002625B3">
        <w:rPr>
          <w:bCs/>
          <w:color w:val="000000"/>
          <w:spacing w:val="-1"/>
          <w:sz w:val="24"/>
          <w:szCs w:val="24"/>
          <w:lang w:val="en-US"/>
        </w:rPr>
        <w:t>IX</w:t>
      </w:r>
      <w:r w:rsidR="002A4A80" w:rsidRPr="002625B3">
        <w:rPr>
          <w:bCs/>
          <w:sz w:val="24"/>
          <w:szCs w:val="24"/>
        </w:rPr>
        <w:t xml:space="preserve"> классов</w:t>
      </w:r>
      <w:r w:rsidR="002A4A8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 w:rsidR="002A4A80">
        <w:rPr>
          <w:sz w:val="24"/>
          <w:szCs w:val="24"/>
        </w:rPr>
        <w:t>имеющие</w:t>
      </w:r>
      <w:r w:rsidR="003571B5">
        <w:rPr>
          <w:sz w:val="24"/>
          <w:szCs w:val="24"/>
        </w:rPr>
        <w:t xml:space="preserve"> по </w:t>
      </w:r>
      <w:r>
        <w:rPr>
          <w:sz w:val="24"/>
          <w:szCs w:val="24"/>
        </w:rPr>
        <w:t>результатам государственной</w:t>
      </w:r>
      <w:r w:rsidR="003571B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итоговой аттестации отметки не ниже удовлетворительных </w:t>
      </w:r>
      <w:r w:rsidR="002A4A80">
        <w:rPr>
          <w:sz w:val="24"/>
          <w:szCs w:val="24"/>
        </w:rPr>
        <w:t>по двум предметам по выбору,</w:t>
      </w:r>
      <w:r w:rsidR="002A4A80" w:rsidRPr="002A4A80">
        <w:rPr>
          <w:bCs/>
          <w:sz w:val="24"/>
          <w:szCs w:val="24"/>
        </w:rPr>
        <w:t xml:space="preserve"> </w:t>
      </w:r>
      <w:r w:rsidR="002A4A80" w:rsidRPr="002625B3">
        <w:rPr>
          <w:bCs/>
          <w:sz w:val="24"/>
          <w:szCs w:val="24"/>
        </w:rPr>
        <w:t>соответствующим дальнейшему профилю</w:t>
      </w:r>
      <w:r w:rsidR="003571B5">
        <w:rPr>
          <w:bCs/>
          <w:sz w:val="24"/>
          <w:szCs w:val="24"/>
        </w:rPr>
        <w:t xml:space="preserve"> </w:t>
      </w:r>
      <w:r w:rsidR="002A4A80" w:rsidRPr="002625B3">
        <w:rPr>
          <w:bCs/>
          <w:sz w:val="24"/>
          <w:szCs w:val="24"/>
        </w:rPr>
        <w:t xml:space="preserve"> обучения согласно соответствующего приказа министерства образования Саратовской области «Об утверждении перечня профильных предметов»</w:t>
      </w:r>
      <w:r w:rsidR="005160F2">
        <w:rPr>
          <w:bCs/>
          <w:sz w:val="24"/>
          <w:szCs w:val="24"/>
        </w:rPr>
        <w:t>.</w:t>
      </w:r>
      <w:proofErr w:type="gramEnd"/>
      <w:r w:rsidR="0062161A" w:rsidRPr="0062161A">
        <w:rPr>
          <w:sz w:val="22"/>
        </w:rPr>
        <w:t xml:space="preserve"> </w:t>
      </w:r>
      <w:r w:rsidR="0062161A">
        <w:rPr>
          <w:sz w:val="22"/>
        </w:rPr>
        <w:t xml:space="preserve">В классы  </w:t>
      </w:r>
      <w:r w:rsidR="0062161A" w:rsidRPr="0019696C">
        <w:rPr>
          <w:sz w:val="22"/>
        </w:rPr>
        <w:t>на основе индивидуальных учебных планов</w:t>
      </w:r>
      <w:r w:rsidR="0062161A">
        <w:rPr>
          <w:sz w:val="22"/>
        </w:rPr>
        <w:t xml:space="preserve"> </w:t>
      </w:r>
      <w:r w:rsidR="0062161A">
        <w:rPr>
          <w:sz w:val="24"/>
          <w:szCs w:val="24"/>
        </w:rPr>
        <w:t>принимаются обучающиеся</w:t>
      </w:r>
      <w:r w:rsidR="0062161A" w:rsidRPr="00452074">
        <w:rPr>
          <w:bCs/>
          <w:color w:val="000000"/>
          <w:spacing w:val="-1"/>
          <w:sz w:val="24"/>
          <w:szCs w:val="24"/>
        </w:rPr>
        <w:t xml:space="preserve"> </w:t>
      </w:r>
      <w:r w:rsidR="0062161A" w:rsidRPr="002625B3">
        <w:rPr>
          <w:bCs/>
          <w:color w:val="000000"/>
          <w:spacing w:val="-1"/>
          <w:sz w:val="24"/>
          <w:szCs w:val="24"/>
          <w:lang w:val="en-US"/>
        </w:rPr>
        <w:t>IX</w:t>
      </w:r>
      <w:r w:rsidR="0062161A" w:rsidRPr="002625B3">
        <w:rPr>
          <w:bCs/>
          <w:sz w:val="24"/>
          <w:szCs w:val="24"/>
        </w:rPr>
        <w:t xml:space="preserve"> классов</w:t>
      </w:r>
      <w:r w:rsidR="0062161A">
        <w:rPr>
          <w:sz w:val="24"/>
          <w:szCs w:val="24"/>
        </w:rPr>
        <w:t>,  имеющие по результатам государственной  итоговой аттестации отметки не ниже удовлетворительных по двум предметам по выбору.</w:t>
      </w:r>
    </w:p>
    <w:p w:rsidR="00671B77" w:rsidRPr="0096087A" w:rsidRDefault="00193CA0" w:rsidP="0062161A">
      <w:pPr>
        <w:pStyle w:val="a8"/>
        <w:numPr>
          <w:ilvl w:val="1"/>
          <w:numId w:val="1"/>
        </w:numPr>
        <w:tabs>
          <w:tab w:val="clear" w:pos="792"/>
          <w:tab w:val="num" w:pos="432"/>
        </w:tabs>
        <w:ind w:left="432"/>
        <w:jc w:val="both"/>
        <w:rPr>
          <w:bCs/>
          <w:sz w:val="24"/>
          <w:szCs w:val="24"/>
        </w:rPr>
      </w:pPr>
      <w:r w:rsidRPr="005E5C1B">
        <w:rPr>
          <w:bCs/>
          <w:sz w:val="24"/>
          <w:szCs w:val="24"/>
        </w:rPr>
        <w:t>Информирование обучающихся, родителей (законных представителей) о сроках, времени, месте подачи заявлений и процедуре индивидуального отбора</w:t>
      </w:r>
      <w:r w:rsidR="005E5C1B">
        <w:rPr>
          <w:bCs/>
          <w:sz w:val="24"/>
          <w:szCs w:val="24"/>
        </w:rPr>
        <w:t xml:space="preserve"> в профильные классы </w:t>
      </w:r>
      <w:r w:rsidRPr="005E5C1B">
        <w:rPr>
          <w:bCs/>
          <w:sz w:val="24"/>
          <w:szCs w:val="24"/>
        </w:rPr>
        <w:t xml:space="preserve"> осуществляется образовательной организацией через официальный сайт, информационные стенды, средства массовой информации не позднее 30 календарных </w:t>
      </w:r>
      <w:r w:rsidRPr="005E5C1B">
        <w:rPr>
          <w:bCs/>
          <w:sz w:val="24"/>
          <w:szCs w:val="24"/>
        </w:rPr>
        <w:lastRenderedPageBreak/>
        <w:t>дней до начала проведения индивидуального отбора. Дополнительное информирование может осуществляться через ученические и родительские собрания</w:t>
      </w:r>
      <w:r w:rsidR="0096087A">
        <w:rPr>
          <w:bCs/>
          <w:sz w:val="24"/>
          <w:szCs w:val="24"/>
        </w:rPr>
        <w:t>.</w:t>
      </w:r>
    </w:p>
    <w:p w:rsidR="00A549BA" w:rsidRPr="00A549BA" w:rsidRDefault="00144791" w:rsidP="0062161A">
      <w:pPr>
        <w:pStyle w:val="a8"/>
        <w:numPr>
          <w:ilvl w:val="0"/>
          <w:numId w:val="3"/>
        </w:numPr>
        <w:tabs>
          <w:tab w:val="clear" w:pos="420"/>
          <w:tab w:val="num" w:pos="60"/>
        </w:tabs>
        <w:ind w:left="60"/>
        <w:jc w:val="center"/>
        <w:rPr>
          <w:b/>
          <w:bCs/>
          <w:sz w:val="24"/>
          <w:szCs w:val="24"/>
        </w:rPr>
      </w:pPr>
      <w:r w:rsidRPr="00A549BA">
        <w:rPr>
          <w:b/>
          <w:bCs/>
          <w:sz w:val="24"/>
          <w:szCs w:val="24"/>
        </w:rPr>
        <w:t>Организаци</w:t>
      </w:r>
      <w:r w:rsidR="003571B5" w:rsidRPr="00A549BA">
        <w:rPr>
          <w:b/>
          <w:bCs/>
          <w:sz w:val="24"/>
          <w:szCs w:val="24"/>
        </w:rPr>
        <w:t>я</w:t>
      </w:r>
      <w:r w:rsidR="00A549BA" w:rsidRPr="00A549BA">
        <w:rPr>
          <w:bCs/>
          <w:sz w:val="24"/>
          <w:szCs w:val="24"/>
        </w:rPr>
        <w:t xml:space="preserve"> </w:t>
      </w:r>
      <w:r w:rsidR="00A549BA" w:rsidRPr="00A549BA">
        <w:rPr>
          <w:b/>
          <w:bCs/>
          <w:sz w:val="24"/>
          <w:szCs w:val="24"/>
        </w:rPr>
        <w:t xml:space="preserve"> приема документов  для   проведения индивидуального  отбора.</w:t>
      </w:r>
    </w:p>
    <w:p w:rsidR="001C4922" w:rsidRPr="003C1C44" w:rsidRDefault="001C4922" w:rsidP="0062161A">
      <w:pPr>
        <w:rPr>
          <w:b/>
          <w:bCs/>
          <w:sz w:val="24"/>
          <w:szCs w:val="24"/>
        </w:rPr>
      </w:pPr>
    </w:p>
    <w:p w:rsidR="001C4922" w:rsidRDefault="00A0759A" w:rsidP="0062161A">
      <w:pPr>
        <w:pStyle w:val="a8"/>
        <w:numPr>
          <w:ilvl w:val="1"/>
          <w:numId w:val="3"/>
        </w:numPr>
        <w:tabs>
          <w:tab w:val="clear" w:pos="1146"/>
          <w:tab w:val="num" w:pos="491"/>
        </w:tabs>
        <w:ind w:left="491" w:hanging="425"/>
        <w:jc w:val="both"/>
        <w:rPr>
          <w:bCs/>
          <w:sz w:val="24"/>
          <w:szCs w:val="24"/>
        </w:rPr>
      </w:pPr>
      <w:r w:rsidRPr="00186179">
        <w:rPr>
          <w:color w:val="000000"/>
          <w:sz w:val="24"/>
          <w:szCs w:val="24"/>
        </w:rPr>
        <w:t>Для осуществления комплектования X профиль</w:t>
      </w:r>
      <w:r w:rsidR="009C526C" w:rsidRPr="00186179">
        <w:rPr>
          <w:color w:val="000000"/>
          <w:sz w:val="24"/>
          <w:szCs w:val="24"/>
        </w:rPr>
        <w:t>ных классов в срок до 20</w:t>
      </w:r>
      <w:r w:rsidR="00774DBD" w:rsidRPr="00186179">
        <w:rPr>
          <w:color w:val="000000"/>
          <w:sz w:val="24"/>
          <w:szCs w:val="24"/>
        </w:rPr>
        <w:t xml:space="preserve"> июн</w:t>
      </w:r>
      <w:r w:rsidRPr="00186179">
        <w:rPr>
          <w:color w:val="000000"/>
          <w:sz w:val="24"/>
          <w:szCs w:val="24"/>
        </w:rPr>
        <w:t>я текущего года создаётся приёмная комиссия</w:t>
      </w:r>
      <w:r w:rsidR="00B163F5" w:rsidRPr="00186179">
        <w:rPr>
          <w:color w:val="000000"/>
          <w:sz w:val="24"/>
          <w:szCs w:val="24"/>
        </w:rPr>
        <w:t xml:space="preserve">. </w:t>
      </w:r>
      <w:r w:rsidR="002B2821" w:rsidRPr="00186179">
        <w:rPr>
          <w:color w:val="000000"/>
          <w:sz w:val="24"/>
          <w:szCs w:val="24"/>
        </w:rPr>
        <w:t>Численность, персональный состав</w:t>
      </w:r>
      <w:r w:rsidR="00165444" w:rsidRPr="00186179">
        <w:rPr>
          <w:bCs/>
          <w:sz w:val="24"/>
          <w:szCs w:val="24"/>
        </w:rPr>
        <w:t>, порядок создания и  организации</w:t>
      </w:r>
      <w:r w:rsidR="00301777" w:rsidRPr="00186179">
        <w:rPr>
          <w:bCs/>
          <w:sz w:val="24"/>
          <w:szCs w:val="24"/>
        </w:rPr>
        <w:t xml:space="preserve"> приёмной комиссии утверж</w:t>
      </w:r>
      <w:r w:rsidR="00F527B2" w:rsidRPr="00186179">
        <w:rPr>
          <w:bCs/>
          <w:sz w:val="24"/>
          <w:szCs w:val="24"/>
        </w:rPr>
        <w:t>дается локальным нормативным актом ОО.</w:t>
      </w:r>
    </w:p>
    <w:p w:rsidR="00186179" w:rsidRPr="00186179" w:rsidRDefault="00186179" w:rsidP="0062161A">
      <w:pPr>
        <w:pStyle w:val="a8"/>
        <w:ind w:left="491"/>
        <w:jc w:val="both"/>
        <w:rPr>
          <w:bCs/>
          <w:sz w:val="24"/>
          <w:szCs w:val="24"/>
        </w:rPr>
      </w:pPr>
    </w:p>
    <w:p w:rsidR="00AB6EC8" w:rsidRPr="00186179" w:rsidRDefault="00AB6EC8" w:rsidP="0062161A">
      <w:pPr>
        <w:pStyle w:val="a8"/>
        <w:numPr>
          <w:ilvl w:val="1"/>
          <w:numId w:val="3"/>
        </w:numPr>
        <w:tabs>
          <w:tab w:val="clear" w:pos="1146"/>
          <w:tab w:val="num" w:pos="786"/>
        </w:tabs>
        <w:ind w:left="786"/>
        <w:jc w:val="both"/>
        <w:rPr>
          <w:bCs/>
          <w:sz w:val="24"/>
          <w:szCs w:val="24"/>
        </w:rPr>
      </w:pPr>
      <w:r w:rsidRPr="00186179">
        <w:rPr>
          <w:color w:val="000000"/>
          <w:sz w:val="24"/>
          <w:szCs w:val="24"/>
        </w:rPr>
        <w:t>Для решения вопроса о приёме в Х профильный класс родители (законные представители) обучающегося представляют следующие документы:</w:t>
      </w:r>
    </w:p>
    <w:p w:rsidR="00AB6EC8" w:rsidRPr="00186179" w:rsidRDefault="00AB6EC8" w:rsidP="0062161A">
      <w:pPr>
        <w:pStyle w:val="a8"/>
        <w:shd w:val="clear" w:color="auto" w:fill="FFFFFF"/>
        <w:ind w:left="60"/>
        <w:jc w:val="both"/>
        <w:rPr>
          <w:color w:val="000000"/>
          <w:sz w:val="24"/>
          <w:szCs w:val="24"/>
        </w:rPr>
      </w:pPr>
      <w:r w:rsidRPr="00186179">
        <w:rPr>
          <w:color w:val="000000"/>
          <w:sz w:val="24"/>
          <w:szCs w:val="24"/>
        </w:rPr>
        <w:t>- заявление от родителей о приёме  на имя руководителя ОО</w:t>
      </w:r>
      <w:r w:rsidR="0019696C">
        <w:rPr>
          <w:color w:val="000000"/>
          <w:sz w:val="24"/>
          <w:szCs w:val="24"/>
        </w:rPr>
        <w:t xml:space="preserve"> (с учётом мнения обучающегося)</w:t>
      </w:r>
      <w:r w:rsidRPr="00186179">
        <w:rPr>
          <w:color w:val="000000"/>
          <w:sz w:val="24"/>
          <w:szCs w:val="24"/>
        </w:rPr>
        <w:t>;</w:t>
      </w:r>
    </w:p>
    <w:p w:rsidR="00AB6EC8" w:rsidRPr="00186179" w:rsidRDefault="00AB6EC8" w:rsidP="0062161A">
      <w:pPr>
        <w:pStyle w:val="a8"/>
        <w:shd w:val="clear" w:color="auto" w:fill="FFFFFF"/>
        <w:ind w:left="60"/>
        <w:jc w:val="both"/>
        <w:rPr>
          <w:color w:val="000000"/>
          <w:sz w:val="24"/>
          <w:szCs w:val="24"/>
        </w:rPr>
      </w:pPr>
      <w:r w:rsidRPr="00186179">
        <w:rPr>
          <w:color w:val="000000"/>
          <w:sz w:val="24"/>
          <w:szCs w:val="24"/>
        </w:rPr>
        <w:t>- документ, подтверждающий статус заявителя (оригинал для просмотра);</w:t>
      </w:r>
    </w:p>
    <w:p w:rsidR="00AB6EC8" w:rsidRPr="00186179" w:rsidRDefault="0019131B" w:rsidP="0062161A">
      <w:pPr>
        <w:pStyle w:val="a8"/>
        <w:shd w:val="clear" w:color="auto" w:fill="FFFFFF"/>
        <w:ind w:left="60"/>
        <w:jc w:val="both"/>
        <w:rPr>
          <w:color w:val="000000"/>
          <w:sz w:val="24"/>
          <w:szCs w:val="24"/>
        </w:rPr>
      </w:pPr>
      <w:r w:rsidRPr="00186179">
        <w:rPr>
          <w:color w:val="000000"/>
          <w:sz w:val="24"/>
          <w:szCs w:val="24"/>
        </w:rPr>
        <w:t>- копия аттестата об основном общем образовании с предъявлением оригинала</w:t>
      </w:r>
      <w:r w:rsidR="00AB6EC8" w:rsidRPr="00186179">
        <w:rPr>
          <w:color w:val="000000"/>
          <w:sz w:val="24"/>
          <w:szCs w:val="24"/>
        </w:rPr>
        <w:t>;</w:t>
      </w:r>
    </w:p>
    <w:p w:rsidR="00FC3F99" w:rsidRPr="00186179" w:rsidRDefault="00005497" w:rsidP="0062161A">
      <w:pPr>
        <w:pStyle w:val="a8"/>
        <w:shd w:val="clear" w:color="auto" w:fill="FFFFFF"/>
        <w:ind w:left="60"/>
        <w:jc w:val="both"/>
        <w:rPr>
          <w:color w:val="000000"/>
          <w:sz w:val="24"/>
          <w:szCs w:val="24"/>
        </w:rPr>
      </w:pPr>
      <w:r w:rsidRPr="00186179">
        <w:rPr>
          <w:color w:val="000000"/>
          <w:sz w:val="24"/>
          <w:szCs w:val="24"/>
        </w:rPr>
        <w:t>- карта медицинского освидетельствования</w:t>
      </w:r>
      <w:r w:rsidR="00FC3F99" w:rsidRPr="00186179">
        <w:rPr>
          <w:color w:val="000000"/>
          <w:sz w:val="24"/>
          <w:szCs w:val="24"/>
        </w:rPr>
        <w:t>;</w:t>
      </w:r>
    </w:p>
    <w:p w:rsidR="00AB6EC8" w:rsidRPr="00186179" w:rsidRDefault="00AB6EC8" w:rsidP="0062161A">
      <w:pPr>
        <w:pStyle w:val="a8"/>
        <w:shd w:val="clear" w:color="auto" w:fill="FFFFFF"/>
        <w:ind w:left="60"/>
        <w:jc w:val="both"/>
        <w:rPr>
          <w:color w:val="000000"/>
          <w:sz w:val="24"/>
          <w:szCs w:val="24"/>
        </w:rPr>
      </w:pPr>
      <w:r w:rsidRPr="00186179">
        <w:rPr>
          <w:color w:val="000000"/>
          <w:sz w:val="24"/>
          <w:szCs w:val="24"/>
        </w:rPr>
        <w:t>- ведомость образовательных достижений обучающегося, освоившего образовательные программы основного общего образования</w:t>
      </w:r>
      <w:r w:rsidR="004777FB" w:rsidRPr="00186179">
        <w:rPr>
          <w:color w:val="000000"/>
          <w:sz w:val="24"/>
          <w:szCs w:val="24"/>
        </w:rPr>
        <w:t xml:space="preserve"> </w:t>
      </w:r>
      <w:r w:rsidR="00635C43" w:rsidRPr="00186179">
        <w:rPr>
          <w:color w:val="000000"/>
          <w:sz w:val="24"/>
          <w:szCs w:val="24"/>
        </w:rPr>
        <w:t>с предъявлением подтверждающих документов (портфель индивидуальных образовательных достижений обучающихся</w:t>
      </w:r>
      <w:r w:rsidR="005160F2">
        <w:rPr>
          <w:color w:val="000000"/>
          <w:sz w:val="24"/>
          <w:szCs w:val="24"/>
        </w:rPr>
        <w:t xml:space="preserve"> – «портфолио»</w:t>
      </w:r>
      <w:r w:rsidR="00BF11BA">
        <w:rPr>
          <w:color w:val="000000"/>
          <w:sz w:val="24"/>
          <w:szCs w:val="24"/>
        </w:rPr>
        <w:t>)</w:t>
      </w:r>
      <w:r w:rsidR="005160F2">
        <w:rPr>
          <w:color w:val="000000"/>
          <w:sz w:val="24"/>
          <w:szCs w:val="24"/>
        </w:rPr>
        <w:t>.</w:t>
      </w:r>
    </w:p>
    <w:p w:rsidR="00186179" w:rsidRDefault="00186179" w:rsidP="0062161A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394767" w:rsidRPr="00394767" w:rsidRDefault="00394767" w:rsidP="0062161A">
      <w:pPr>
        <w:ind w:left="491" w:hanging="425"/>
        <w:jc w:val="both"/>
        <w:rPr>
          <w:bCs/>
          <w:sz w:val="24"/>
          <w:szCs w:val="24"/>
        </w:rPr>
      </w:pPr>
      <w:r>
        <w:rPr>
          <w:color w:val="000000"/>
          <w:sz w:val="24"/>
          <w:szCs w:val="24"/>
        </w:rPr>
        <w:t>3.3.</w:t>
      </w:r>
      <w:r w:rsidRPr="00394767">
        <w:rPr>
          <w:b/>
          <w:bCs/>
          <w:i/>
          <w:sz w:val="28"/>
          <w:szCs w:val="28"/>
        </w:rPr>
        <w:t xml:space="preserve"> </w:t>
      </w:r>
      <w:r w:rsidRPr="00394767">
        <w:rPr>
          <w:bCs/>
          <w:sz w:val="24"/>
          <w:szCs w:val="24"/>
        </w:rPr>
        <w:t xml:space="preserve">В заявлении родителями (законными представителями) </w:t>
      </w:r>
      <w:proofErr w:type="gramStart"/>
      <w:r w:rsidRPr="00394767">
        <w:rPr>
          <w:bCs/>
          <w:sz w:val="24"/>
          <w:szCs w:val="24"/>
        </w:rPr>
        <w:t>обучающихся</w:t>
      </w:r>
      <w:proofErr w:type="gramEnd"/>
      <w:r w:rsidRPr="00394767">
        <w:rPr>
          <w:bCs/>
          <w:sz w:val="24"/>
          <w:szCs w:val="24"/>
        </w:rPr>
        <w:t xml:space="preserve"> указываются следующие сведения:</w:t>
      </w:r>
    </w:p>
    <w:p w:rsidR="00394767" w:rsidRPr="00394767" w:rsidRDefault="00394767" w:rsidP="0062161A">
      <w:pPr>
        <w:jc w:val="both"/>
        <w:rPr>
          <w:bCs/>
          <w:sz w:val="24"/>
          <w:szCs w:val="24"/>
        </w:rPr>
      </w:pPr>
      <w:r w:rsidRPr="00394767">
        <w:rPr>
          <w:bCs/>
          <w:sz w:val="24"/>
          <w:szCs w:val="24"/>
        </w:rPr>
        <w:t xml:space="preserve">       а) фамилия, имя, отчество </w:t>
      </w:r>
      <w:proofErr w:type="gramStart"/>
      <w:r w:rsidRPr="00394767">
        <w:rPr>
          <w:bCs/>
          <w:sz w:val="24"/>
          <w:szCs w:val="24"/>
        </w:rPr>
        <w:t>обучающегося</w:t>
      </w:r>
      <w:proofErr w:type="gramEnd"/>
      <w:r w:rsidRPr="00394767">
        <w:rPr>
          <w:bCs/>
          <w:sz w:val="24"/>
          <w:szCs w:val="24"/>
        </w:rPr>
        <w:t>;</w:t>
      </w:r>
    </w:p>
    <w:p w:rsidR="00394767" w:rsidRPr="00394767" w:rsidRDefault="00394767" w:rsidP="0062161A">
      <w:pPr>
        <w:jc w:val="both"/>
        <w:rPr>
          <w:bCs/>
          <w:sz w:val="24"/>
          <w:szCs w:val="24"/>
        </w:rPr>
      </w:pPr>
      <w:r w:rsidRPr="00394767">
        <w:rPr>
          <w:bCs/>
          <w:sz w:val="24"/>
          <w:szCs w:val="24"/>
        </w:rPr>
        <w:t xml:space="preserve">       б) дата и место рождения обучающегося;</w:t>
      </w:r>
    </w:p>
    <w:p w:rsidR="00394767" w:rsidRPr="00394767" w:rsidRDefault="00394767" w:rsidP="0062161A">
      <w:pPr>
        <w:jc w:val="both"/>
        <w:rPr>
          <w:bCs/>
          <w:sz w:val="24"/>
          <w:szCs w:val="24"/>
        </w:rPr>
      </w:pPr>
      <w:r w:rsidRPr="00394767">
        <w:rPr>
          <w:bCs/>
          <w:sz w:val="24"/>
          <w:szCs w:val="24"/>
        </w:rPr>
        <w:t xml:space="preserve">       в) фамилия, имя, отчество  родител</w:t>
      </w:r>
      <w:r w:rsidR="00186179">
        <w:rPr>
          <w:bCs/>
          <w:sz w:val="24"/>
          <w:szCs w:val="24"/>
        </w:rPr>
        <w:t xml:space="preserve">ей (законных  </w:t>
      </w:r>
      <w:r w:rsidRPr="00394767">
        <w:rPr>
          <w:bCs/>
          <w:sz w:val="24"/>
          <w:szCs w:val="24"/>
        </w:rPr>
        <w:t xml:space="preserve">представителей) </w:t>
      </w:r>
      <w:proofErr w:type="gramStart"/>
      <w:r w:rsidRPr="00394767">
        <w:rPr>
          <w:bCs/>
          <w:sz w:val="24"/>
          <w:szCs w:val="24"/>
        </w:rPr>
        <w:t>обучающегося</w:t>
      </w:r>
      <w:proofErr w:type="gramEnd"/>
      <w:r w:rsidRPr="00394767">
        <w:rPr>
          <w:bCs/>
          <w:sz w:val="24"/>
          <w:szCs w:val="24"/>
        </w:rPr>
        <w:t>;</w:t>
      </w:r>
    </w:p>
    <w:p w:rsidR="00394767" w:rsidRDefault="00394767" w:rsidP="0062161A">
      <w:pPr>
        <w:jc w:val="both"/>
        <w:rPr>
          <w:bCs/>
          <w:sz w:val="24"/>
          <w:szCs w:val="24"/>
        </w:rPr>
      </w:pPr>
      <w:r w:rsidRPr="00394767">
        <w:rPr>
          <w:bCs/>
          <w:sz w:val="24"/>
          <w:szCs w:val="24"/>
        </w:rPr>
        <w:t xml:space="preserve">       г) класс профильного обучения, для</w:t>
      </w:r>
      <w:r w:rsidR="00186179">
        <w:rPr>
          <w:bCs/>
          <w:sz w:val="24"/>
          <w:szCs w:val="24"/>
        </w:rPr>
        <w:t xml:space="preserve"> приёма в который организован  </w:t>
      </w:r>
      <w:r w:rsidRPr="00394767">
        <w:rPr>
          <w:bCs/>
          <w:sz w:val="24"/>
          <w:szCs w:val="24"/>
        </w:rPr>
        <w:t xml:space="preserve"> индивидуальный отбор обучающихс</w:t>
      </w:r>
      <w:proofErr w:type="gramStart"/>
      <w:r w:rsidRPr="00394767">
        <w:rPr>
          <w:bCs/>
          <w:sz w:val="24"/>
          <w:szCs w:val="24"/>
        </w:rPr>
        <w:t>я</w:t>
      </w:r>
      <w:r w:rsidR="0019696C">
        <w:rPr>
          <w:color w:val="000000"/>
          <w:sz w:val="24"/>
          <w:szCs w:val="24"/>
        </w:rPr>
        <w:t>(</w:t>
      </w:r>
      <w:proofErr w:type="gramEnd"/>
      <w:r w:rsidR="0019696C">
        <w:rPr>
          <w:color w:val="000000"/>
          <w:sz w:val="24"/>
          <w:szCs w:val="24"/>
        </w:rPr>
        <w:t>с учётом мнения обучающегося)</w:t>
      </w:r>
      <w:r w:rsidR="00186179">
        <w:rPr>
          <w:bCs/>
          <w:sz w:val="24"/>
          <w:szCs w:val="24"/>
        </w:rPr>
        <w:t>.</w:t>
      </w:r>
    </w:p>
    <w:p w:rsidR="00186179" w:rsidRPr="00186179" w:rsidRDefault="00186179" w:rsidP="0062161A">
      <w:pPr>
        <w:jc w:val="both"/>
        <w:rPr>
          <w:bCs/>
          <w:sz w:val="24"/>
          <w:szCs w:val="24"/>
        </w:rPr>
      </w:pPr>
    </w:p>
    <w:p w:rsidR="003C2CC1" w:rsidRDefault="003C2CC1" w:rsidP="0062161A">
      <w:pPr>
        <w:pStyle w:val="a8"/>
        <w:numPr>
          <w:ilvl w:val="1"/>
          <w:numId w:val="13"/>
        </w:numPr>
        <w:shd w:val="clear" w:color="auto" w:fill="FFFFFF"/>
        <w:ind w:left="0"/>
        <w:jc w:val="both"/>
        <w:rPr>
          <w:color w:val="000000"/>
          <w:sz w:val="24"/>
          <w:szCs w:val="24"/>
        </w:rPr>
      </w:pPr>
      <w:r w:rsidRPr="00186179">
        <w:rPr>
          <w:color w:val="000000"/>
          <w:sz w:val="24"/>
          <w:szCs w:val="24"/>
        </w:rPr>
        <w:t>Приём и регистрация документов, представленных родителями (законными представителями) обучающихся IX классов, осуществляется  работником образовательного учреждения, ответственным за приём и регистрацию входящей корреспонденции, в журнале приёма</w:t>
      </w:r>
      <w:r w:rsidR="000E4D91" w:rsidRPr="00186179">
        <w:rPr>
          <w:color w:val="000000"/>
          <w:sz w:val="24"/>
          <w:szCs w:val="24"/>
        </w:rPr>
        <w:t xml:space="preserve"> заявлений по индивидуальному отбору.</w:t>
      </w:r>
    </w:p>
    <w:p w:rsidR="00186179" w:rsidRPr="00186179" w:rsidRDefault="00186179" w:rsidP="0062161A">
      <w:pPr>
        <w:pStyle w:val="a8"/>
        <w:shd w:val="clear" w:color="auto" w:fill="FFFFFF"/>
        <w:ind w:left="0"/>
        <w:jc w:val="both"/>
        <w:rPr>
          <w:color w:val="000000"/>
          <w:sz w:val="24"/>
          <w:szCs w:val="24"/>
        </w:rPr>
      </w:pPr>
    </w:p>
    <w:p w:rsidR="003C2CC1" w:rsidRPr="00186179" w:rsidRDefault="003C2CC1" w:rsidP="0062161A">
      <w:pPr>
        <w:pStyle w:val="a8"/>
        <w:numPr>
          <w:ilvl w:val="1"/>
          <w:numId w:val="13"/>
        </w:numPr>
        <w:shd w:val="clear" w:color="auto" w:fill="FFFFFF"/>
        <w:ind w:left="0"/>
        <w:jc w:val="both"/>
        <w:rPr>
          <w:color w:val="000000"/>
          <w:sz w:val="24"/>
          <w:szCs w:val="24"/>
        </w:rPr>
      </w:pPr>
      <w:r w:rsidRPr="00186179">
        <w:rPr>
          <w:color w:val="000000"/>
          <w:sz w:val="24"/>
          <w:szCs w:val="24"/>
        </w:rPr>
        <w:t>Заявителю выдается документ, содержащий следующую информацию:</w:t>
      </w:r>
    </w:p>
    <w:p w:rsidR="003C2CC1" w:rsidRPr="00186179" w:rsidRDefault="003C2CC1" w:rsidP="0062161A">
      <w:pPr>
        <w:pStyle w:val="a8"/>
        <w:shd w:val="clear" w:color="auto" w:fill="FFFFFF"/>
        <w:ind w:left="60"/>
        <w:jc w:val="both"/>
        <w:rPr>
          <w:color w:val="000000"/>
          <w:sz w:val="24"/>
          <w:szCs w:val="24"/>
        </w:rPr>
      </w:pPr>
      <w:r w:rsidRPr="00186179">
        <w:rPr>
          <w:color w:val="000000"/>
          <w:sz w:val="24"/>
          <w:szCs w:val="24"/>
        </w:rPr>
        <w:t>- входящий номер заявления;</w:t>
      </w:r>
    </w:p>
    <w:p w:rsidR="003C2CC1" w:rsidRPr="00186179" w:rsidRDefault="003C2CC1" w:rsidP="0062161A">
      <w:pPr>
        <w:pStyle w:val="a8"/>
        <w:shd w:val="clear" w:color="auto" w:fill="FFFFFF"/>
        <w:ind w:left="60"/>
        <w:jc w:val="both"/>
        <w:rPr>
          <w:color w:val="000000"/>
          <w:sz w:val="24"/>
          <w:szCs w:val="24"/>
        </w:rPr>
      </w:pPr>
      <w:r w:rsidRPr="00186179">
        <w:rPr>
          <w:color w:val="000000"/>
          <w:sz w:val="24"/>
          <w:szCs w:val="24"/>
        </w:rPr>
        <w:t>- перечень представленных документов и отметка об их получении, заверенная подписью работника общеобразовательного учреждения, ответственного за приём и регистрацию входящей корреспонденции, и печатью общеобразовательного учреждения;</w:t>
      </w:r>
    </w:p>
    <w:p w:rsidR="003C2CC1" w:rsidRPr="00186179" w:rsidRDefault="003C2CC1" w:rsidP="0062161A">
      <w:pPr>
        <w:pStyle w:val="a8"/>
        <w:shd w:val="clear" w:color="auto" w:fill="FFFFFF"/>
        <w:ind w:left="60"/>
        <w:jc w:val="both"/>
        <w:rPr>
          <w:color w:val="000000"/>
          <w:sz w:val="24"/>
          <w:szCs w:val="24"/>
        </w:rPr>
      </w:pPr>
      <w:r w:rsidRPr="00186179">
        <w:rPr>
          <w:color w:val="000000"/>
          <w:sz w:val="24"/>
          <w:szCs w:val="24"/>
        </w:rPr>
        <w:t>- сведения о сроках уведомления о зачислении;</w:t>
      </w:r>
    </w:p>
    <w:p w:rsidR="003C2CC1" w:rsidRDefault="003C2CC1" w:rsidP="0062161A">
      <w:pPr>
        <w:pStyle w:val="a8"/>
        <w:shd w:val="clear" w:color="auto" w:fill="FFFFFF"/>
        <w:ind w:left="60"/>
        <w:jc w:val="both"/>
        <w:rPr>
          <w:color w:val="000000"/>
          <w:sz w:val="24"/>
          <w:szCs w:val="24"/>
        </w:rPr>
      </w:pPr>
      <w:r w:rsidRPr="00186179">
        <w:rPr>
          <w:color w:val="000000"/>
          <w:sz w:val="24"/>
          <w:szCs w:val="24"/>
        </w:rPr>
        <w:t>- контактные телефоны для получения информации.</w:t>
      </w:r>
    </w:p>
    <w:p w:rsidR="00186179" w:rsidRPr="00186179" w:rsidRDefault="00186179" w:rsidP="0062161A">
      <w:pPr>
        <w:pStyle w:val="a8"/>
        <w:shd w:val="clear" w:color="auto" w:fill="FFFFFF"/>
        <w:ind w:left="60"/>
        <w:jc w:val="both"/>
        <w:rPr>
          <w:color w:val="000000"/>
          <w:sz w:val="24"/>
          <w:szCs w:val="24"/>
        </w:rPr>
      </w:pPr>
    </w:p>
    <w:p w:rsidR="00A6228E" w:rsidRPr="00186179" w:rsidRDefault="003C2CC1" w:rsidP="0062161A">
      <w:pPr>
        <w:pStyle w:val="a8"/>
        <w:numPr>
          <w:ilvl w:val="1"/>
          <w:numId w:val="13"/>
        </w:numPr>
        <w:shd w:val="clear" w:color="auto" w:fill="FFFFFF"/>
        <w:ind w:left="0"/>
        <w:jc w:val="both"/>
        <w:rPr>
          <w:color w:val="000000"/>
          <w:sz w:val="24"/>
          <w:szCs w:val="24"/>
        </w:rPr>
      </w:pPr>
      <w:r w:rsidRPr="00186179">
        <w:rPr>
          <w:color w:val="000000"/>
          <w:sz w:val="24"/>
          <w:szCs w:val="24"/>
        </w:rPr>
        <w:t>Приём документо</w:t>
      </w:r>
      <w:r w:rsidR="00301777" w:rsidRPr="00186179">
        <w:rPr>
          <w:color w:val="000000"/>
          <w:sz w:val="24"/>
          <w:szCs w:val="24"/>
        </w:rPr>
        <w:t>в проводится в срок</w:t>
      </w:r>
      <w:r w:rsidR="00223E01" w:rsidRPr="00186179">
        <w:rPr>
          <w:color w:val="000000"/>
          <w:sz w:val="24"/>
          <w:szCs w:val="24"/>
        </w:rPr>
        <w:t xml:space="preserve"> </w:t>
      </w:r>
      <w:r w:rsidR="009C526C" w:rsidRPr="00186179">
        <w:rPr>
          <w:color w:val="000000"/>
          <w:sz w:val="24"/>
          <w:szCs w:val="24"/>
        </w:rPr>
        <w:t xml:space="preserve">с 20 июня </w:t>
      </w:r>
      <w:r w:rsidR="00301777" w:rsidRPr="00186179">
        <w:rPr>
          <w:color w:val="000000"/>
          <w:sz w:val="24"/>
          <w:szCs w:val="24"/>
        </w:rPr>
        <w:t xml:space="preserve"> </w:t>
      </w:r>
      <w:r w:rsidR="00556CF8" w:rsidRPr="00186179">
        <w:rPr>
          <w:color w:val="000000"/>
          <w:sz w:val="24"/>
          <w:szCs w:val="24"/>
        </w:rPr>
        <w:t>до 3</w:t>
      </w:r>
      <w:r w:rsidR="00DB73D0" w:rsidRPr="00186179">
        <w:rPr>
          <w:color w:val="000000"/>
          <w:sz w:val="24"/>
          <w:szCs w:val="24"/>
        </w:rPr>
        <w:t xml:space="preserve"> июля текущего года.</w:t>
      </w:r>
    </w:p>
    <w:p w:rsidR="00186179" w:rsidRPr="00186179" w:rsidRDefault="00186179" w:rsidP="0062161A">
      <w:pPr>
        <w:pStyle w:val="a8"/>
        <w:shd w:val="clear" w:color="auto" w:fill="FFFFFF"/>
        <w:ind w:left="0"/>
        <w:jc w:val="both"/>
        <w:rPr>
          <w:color w:val="000000"/>
          <w:sz w:val="24"/>
          <w:szCs w:val="24"/>
        </w:rPr>
      </w:pPr>
    </w:p>
    <w:p w:rsidR="00A2519F" w:rsidRPr="00186179" w:rsidRDefault="00A55593" w:rsidP="0062161A">
      <w:pPr>
        <w:pStyle w:val="a8"/>
        <w:numPr>
          <w:ilvl w:val="1"/>
          <w:numId w:val="13"/>
        </w:numPr>
        <w:shd w:val="clear" w:color="auto" w:fill="FFFFFF"/>
        <w:ind w:left="0"/>
        <w:jc w:val="both"/>
        <w:rPr>
          <w:color w:val="000000"/>
          <w:sz w:val="24"/>
          <w:szCs w:val="24"/>
        </w:rPr>
      </w:pPr>
      <w:r w:rsidRPr="00186179">
        <w:rPr>
          <w:bCs/>
          <w:sz w:val="24"/>
          <w:szCs w:val="24"/>
        </w:rPr>
        <w:t xml:space="preserve">Приказ директора школы  о зачислении в </w:t>
      </w:r>
      <w:r w:rsidRPr="00186179">
        <w:rPr>
          <w:bCs/>
          <w:color w:val="000000"/>
          <w:spacing w:val="-1"/>
          <w:sz w:val="24"/>
          <w:szCs w:val="24"/>
          <w:lang w:val="en-US"/>
        </w:rPr>
        <w:t>X</w:t>
      </w:r>
      <w:r w:rsidRPr="00186179">
        <w:rPr>
          <w:bCs/>
          <w:color w:val="000000"/>
          <w:spacing w:val="-1"/>
          <w:sz w:val="24"/>
          <w:szCs w:val="24"/>
        </w:rPr>
        <w:t xml:space="preserve"> профильный</w:t>
      </w:r>
      <w:r w:rsidRPr="00186179">
        <w:rPr>
          <w:bCs/>
          <w:sz w:val="24"/>
          <w:szCs w:val="24"/>
        </w:rPr>
        <w:t xml:space="preserve"> класс издаётся на основании решения приёмной комиссии</w:t>
      </w:r>
      <w:r w:rsidR="00A2519F" w:rsidRPr="00186179">
        <w:rPr>
          <w:bCs/>
          <w:sz w:val="24"/>
          <w:szCs w:val="24"/>
        </w:rPr>
        <w:t xml:space="preserve"> (</w:t>
      </w:r>
      <w:r w:rsidR="00A2519F" w:rsidRPr="00186179">
        <w:rPr>
          <w:color w:val="000000"/>
          <w:sz w:val="24"/>
          <w:szCs w:val="24"/>
        </w:rPr>
        <w:t>принятое решение оформляется протоколом)</w:t>
      </w:r>
      <w:r w:rsidRPr="00186179">
        <w:rPr>
          <w:bCs/>
          <w:sz w:val="24"/>
          <w:szCs w:val="24"/>
        </w:rPr>
        <w:t xml:space="preserve"> не позднее </w:t>
      </w:r>
      <w:r w:rsidR="00C13929" w:rsidRPr="00186179">
        <w:rPr>
          <w:bCs/>
          <w:sz w:val="24"/>
          <w:szCs w:val="24"/>
        </w:rPr>
        <w:t>5 июля текущего года.</w:t>
      </w:r>
      <w:r w:rsidR="003F0DD0" w:rsidRPr="00186179">
        <w:rPr>
          <w:color w:val="000000"/>
          <w:sz w:val="24"/>
          <w:szCs w:val="24"/>
        </w:rPr>
        <w:t xml:space="preserve"> </w:t>
      </w:r>
    </w:p>
    <w:p w:rsidR="00186179" w:rsidRPr="00186179" w:rsidRDefault="00186179" w:rsidP="0062161A">
      <w:pPr>
        <w:pStyle w:val="a8"/>
        <w:ind w:left="360"/>
        <w:rPr>
          <w:color w:val="000000"/>
          <w:sz w:val="24"/>
          <w:szCs w:val="24"/>
        </w:rPr>
      </w:pPr>
    </w:p>
    <w:p w:rsidR="00A549BA" w:rsidRPr="0062161A" w:rsidRDefault="00DD2A00" w:rsidP="0062161A">
      <w:pPr>
        <w:pStyle w:val="a8"/>
        <w:numPr>
          <w:ilvl w:val="1"/>
          <w:numId w:val="13"/>
        </w:numPr>
        <w:shd w:val="clear" w:color="auto" w:fill="FFFFFF"/>
        <w:ind w:left="0"/>
        <w:jc w:val="both"/>
        <w:rPr>
          <w:color w:val="000000"/>
          <w:sz w:val="24"/>
          <w:szCs w:val="24"/>
        </w:rPr>
      </w:pPr>
      <w:r w:rsidRPr="00186179">
        <w:rPr>
          <w:bCs/>
          <w:sz w:val="24"/>
          <w:szCs w:val="24"/>
        </w:rPr>
        <w:t>Информация об итогах индивидуального отбора и зачисления доводится ОО до сведения обучающихся и их  родителей (законных представителей) через официальный сайт  образовательной организации в информационно-коммуникационной сети Интернет и информационный стенд не позднее 7 календарных дней  после зачисления.</w:t>
      </w:r>
    </w:p>
    <w:p w:rsidR="0062161A" w:rsidRPr="0062161A" w:rsidRDefault="0062161A" w:rsidP="0062161A">
      <w:pPr>
        <w:pStyle w:val="a8"/>
        <w:ind w:left="360"/>
        <w:rPr>
          <w:color w:val="000000"/>
          <w:sz w:val="24"/>
          <w:szCs w:val="24"/>
        </w:rPr>
      </w:pPr>
    </w:p>
    <w:p w:rsidR="0062161A" w:rsidRPr="0096087A" w:rsidRDefault="0062161A" w:rsidP="0062161A">
      <w:pPr>
        <w:pStyle w:val="a8"/>
        <w:shd w:val="clear" w:color="auto" w:fill="FFFFFF"/>
        <w:ind w:left="0"/>
        <w:jc w:val="both"/>
        <w:rPr>
          <w:color w:val="000000"/>
          <w:sz w:val="24"/>
          <w:szCs w:val="24"/>
        </w:rPr>
      </w:pPr>
    </w:p>
    <w:p w:rsidR="00A549BA" w:rsidRDefault="00A549BA" w:rsidP="0062161A">
      <w:pPr>
        <w:pStyle w:val="a8"/>
        <w:numPr>
          <w:ilvl w:val="0"/>
          <w:numId w:val="13"/>
        </w:numPr>
        <w:ind w:left="0"/>
        <w:jc w:val="center"/>
        <w:rPr>
          <w:b/>
          <w:bCs/>
          <w:sz w:val="24"/>
          <w:szCs w:val="24"/>
        </w:rPr>
      </w:pPr>
      <w:r w:rsidRPr="00A549BA">
        <w:rPr>
          <w:b/>
          <w:bCs/>
          <w:sz w:val="24"/>
          <w:szCs w:val="24"/>
        </w:rPr>
        <w:t>Индивидуальный отбор в класс (группы) профильного обучения</w:t>
      </w:r>
      <w:r w:rsidR="0062161A">
        <w:rPr>
          <w:b/>
          <w:bCs/>
          <w:sz w:val="24"/>
          <w:szCs w:val="24"/>
        </w:rPr>
        <w:t>, в том числе на основе индивидуальных учебных планов.</w:t>
      </w:r>
    </w:p>
    <w:p w:rsidR="00186179" w:rsidRDefault="00186179" w:rsidP="0062161A">
      <w:pPr>
        <w:pStyle w:val="a8"/>
        <w:ind w:left="0"/>
        <w:rPr>
          <w:b/>
          <w:bCs/>
          <w:sz w:val="24"/>
          <w:szCs w:val="24"/>
        </w:rPr>
      </w:pPr>
    </w:p>
    <w:p w:rsidR="00A549BA" w:rsidRDefault="00A549BA" w:rsidP="0062161A">
      <w:pPr>
        <w:pStyle w:val="a8"/>
        <w:numPr>
          <w:ilvl w:val="1"/>
          <w:numId w:val="9"/>
        </w:numPr>
        <w:ind w:left="45"/>
        <w:jc w:val="both"/>
        <w:rPr>
          <w:bCs/>
          <w:sz w:val="24"/>
          <w:szCs w:val="24"/>
        </w:rPr>
      </w:pPr>
      <w:r w:rsidRPr="00030918">
        <w:rPr>
          <w:bCs/>
          <w:sz w:val="24"/>
          <w:szCs w:val="24"/>
        </w:rPr>
        <w:t>Индивидуальный от</w:t>
      </w:r>
      <w:r w:rsidR="00404E10" w:rsidRPr="00030918">
        <w:rPr>
          <w:bCs/>
          <w:sz w:val="24"/>
          <w:szCs w:val="24"/>
        </w:rPr>
        <w:t xml:space="preserve">бор обучающихся в класс (группы) профильного обучения </w:t>
      </w:r>
      <w:r w:rsidR="005160F2">
        <w:rPr>
          <w:bCs/>
          <w:sz w:val="24"/>
          <w:szCs w:val="24"/>
        </w:rPr>
        <w:t xml:space="preserve">МБОУ «СОШ 2 имени </w:t>
      </w:r>
      <w:proofErr w:type="spellStart"/>
      <w:r w:rsidR="005160F2">
        <w:rPr>
          <w:bCs/>
          <w:sz w:val="24"/>
          <w:szCs w:val="24"/>
        </w:rPr>
        <w:t>С.И.Подгайнова</w:t>
      </w:r>
      <w:proofErr w:type="spellEnd"/>
      <w:r w:rsidR="005160F2">
        <w:rPr>
          <w:bCs/>
          <w:sz w:val="24"/>
          <w:szCs w:val="24"/>
        </w:rPr>
        <w:t xml:space="preserve"> г.Калининска Саратовкой области»</w:t>
      </w:r>
      <w:r w:rsidR="00186179">
        <w:rPr>
          <w:bCs/>
          <w:sz w:val="24"/>
          <w:szCs w:val="24"/>
        </w:rPr>
        <w:t xml:space="preserve"> </w:t>
      </w:r>
      <w:r w:rsidRPr="00030918">
        <w:rPr>
          <w:bCs/>
          <w:sz w:val="24"/>
          <w:szCs w:val="24"/>
        </w:rPr>
        <w:t>осуществляется на основании анализа образовательных ведомостей образовательных достижений обучающихся, освоивших образовательные программы основного общего образования.</w:t>
      </w:r>
    </w:p>
    <w:p w:rsidR="0019696C" w:rsidRPr="0062161A" w:rsidRDefault="0019696C" w:rsidP="0062161A">
      <w:pPr>
        <w:pStyle w:val="ConsPlusNormal"/>
        <w:ind w:left="45"/>
        <w:jc w:val="both"/>
        <w:rPr>
          <w:rFonts w:ascii="Times New Roman" w:hAnsi="Times New Roman" w:cs="Times New Roman"/>
          <w:b/>
          <w:sz w:val="24"/>
        </w:rPr>
      </w:pPr>
      <w:r w:rsidRPr="0062161A">
        <w:rPr>
          <w:rFonts w:ascii="Times New Roman" w:hAnsi="Times New Roman" w:cs="Times New Roman"/>
          <w:b/>
          <w:sz w:val="24"/>
        </w:rPr>
        <w:t>Индивидуальный отбор в класс (классы) профильного обучения проводится в 2 этапа:</w:t>
      </w:r>
    </w:p>
    <w:p w:rsidR="0019696C" w:rsidRPr="0019696C" w:rsidRDefault="0019696C" w:rsidP="0062161A">
      <w:pPr>
        <w:pStyle w:val="ConsPlusNormal"/>
        <w:ind w:left="45"/>
        <w:jc w:val="both"/>
        <w:rPr>
          <w:rFonts w:ascii="Times New Roman" w:hAnsi="Times New Roman" w:cs="Times New Roman"/>
          <w:sz w:val="24"/>
        </w:rPr>
      </w:pPr>
      <w:r w:rsidRPr="0019696C">
        <w:rPr>
          <w:rFonts w:ascii="Times New Roman" w:hAnsi="Times New Roman" w:cs="Times New Roman"/>
          <w:sz w:val="24"/>
        </w:rPr>
        <w:t>1 этап - составление рейтинга обучающихся по итогам проведения анализа документов, представленных в комиссию;</w:t>
      </w:r>
    </w:p>
    <w:p w:rsidR="00186179" w:rsidRPr="0062161A" w:rsidRDefault="0019696C" w:rsidP="0062161A">
      <w:pPr>
        <w:pStyle w:val="ConsPlusNormal"/>
        <w:ind w:left="45"/>
        <w:jc w:val="both"/>
        <w:rPr>
          <w:rFonts w:ascii="Times New Roman" w:hAnsi="Times New Roman" w:cs="Times New Roman"/>
          <w:sz w:val="24"/>
        </w:rPr>
      </w:pPr>
      <w:r w:rsidRPr="0019696C">
        <w:rPr>
          <w:rFonts w:ascii="Times New Roman" w:hAnsi="Times New Roman" w:cs="Times New Roman"/>
          <w:sz w:val="24"/>
        </w:rPr>
        <w:t xml:space="preserve">2 этап - принятие решения о зачислении </w:t>
      </w:r>
      <w:proofErr w:type="gramStart"/>
      <w:r w:rsidRPr="0019696C">
        <w:rPr>
          <w:rFonts w:ascii="Times New Roman" w:hAnsi="Times New Roman" w:cs="Times New Roman"/>
          <w:sz w:val="24"/>
        </w:rPr>
        <w:t>обучающихся</w:t>
      </w:r>
      <w:proofErr w:type="gramEnd"/>
      <w:r w:rsidRPr="0019696C">
        <w:rPr>
          <w:rFonts w:ascii="Times New Roman" w:hAnsi="Times New Roman" w:cs="Times New Roman"/>
          <w:sz w:val="24"/>
        </w:rPr>
        <w:t>.</w:t>
      </w:r>
    </w:p>
    <w:p w:rsidR="00186179" w:rsidRPr="0062161A" w:rsidRDefault="00030918" w:rsidP="0062161A">
      <w:pPr>
        <w:pStyle w:val="a8"/>
        <w:numPr>
          <w:ilvl w:val="1"/>
          <w:numId w:val="9"/>
        </w:numPr>
        <w:ind w:left="4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367A9E" w:rsidRPr="00030918">
        <w:rPr>
          <w:bCs/>
          <w:sz w:val="24"/>
          <w:szCs w:val="24"/>
        </w:rPr>
        <w:t>Итоговая сумма баллов обучающихся, поступающих в класс (группы) профильного обучения  определяется как среднее арифметическое суммы баллов, полученных по результатам государственной итоговой аттестации по двум профильным предметам.</w:t>
      </w:r>
      <w:r w:rsidR="00186179">
        <w:rPr>
          <w:bCs/>
          <w:sz w:val="24"/>
          <w:szCs w:val="24"/>
        </w:rPr>
        <w:t xml:space="preserve"> </w:t>
      </w:r>
      <w:r w:rsidR="00367A9E" w:rsidRPr="00186179">
        <w:rPr>
          <w:bCs/>
          <w:sz w:val="24"/>
          <w:szCs w:val="24"/>
        </w:rPr>
        <w:t xml:space="preserve">При равной итоговой сумме баллов, рассчитанной по результатам государственной итоговой аттестации, итоговая сумма баллов обучающихся, набравших равное количество баллов, пересчитывается с учетом среднего балла итоговых отметок и среднего балла «портфолио», исчисляемых как среднее арифметическое суммы итоговых отметок. </w:t>
      </w:r>
    </w:p>
    <w:p w:rsidR="00186179" w:rsidRPr="0062161A" w:rsidRDefault="002F2ACC" w:rsidP="0062161A">
      <w:pPr>
        <w:pStyle w:val="a8"/>
        <w:numPr>
          <w:ilvl w:val="1"/>
          <w:numId w:val="9"/>
        </w:numPr>
        <w:ind w:left="4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Рейтинг обучающихся составляется по мере убывания набранных ими итоговых сумм баллов.</w:t>
      </w:r>
    </w:p>
    <w:p w:rsidR="00186179" w:rsidRPr="0062161A" w:rsidRDefault="002F2ACC" w:rsidP="0062161A">
      <w:pPr>
        <w:pStyle w:val="a8"/>
        <w:numPr>
          <w:ilvl w:val="1"/>
          <w:numId w:val="9"/>
        </w:numPr>
        <w:ind w:left="4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Рейтинг обучающихся оформляется протоколом комиссии не позднее 1 июля текущего года и доводится образовательной организацией до сведения родителей (законных представителей)</w:t>
      </w:r>
      <w:r w:rsidR="00DD1AE9">
        <w:rPr>
          <w:bCs/>
          <w:sz w:val="24"/>
          <w:szCs w:val="24"/>
        </w:rPr>
        <w:t xml:space="preserve"> через официальный сайт образовательной организации в информационно-коммуникационной сети Интернет и информационные стенды.</w:t>
      </w:r>
    </w:p>
    <w:p w:rsidR="00186179" w:rsidRPr="0062161A" w:rsidRDefault="00556CF8" w:rsidP="0062161A">
      <w:pPr>
        <w:pStyle w:val="a8"/>
        <w:numPr>
          <w:ilvl w:val="1"/>
          <w:numId w:val="9"/>
        </w:numPr>
        <w:ind w:left="4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За </w:t>
      </w:r>
      <w:proofErr w:type="gramStart"/>
      <w:r>
        <w:rPr>
          <w:bCs/>
          <w:sz w:val="24"/>
          <w:szCs w:val="24"/>
        </w:rPr>
        <w:t>обучающимися</w:t>
      </w:r>
      <w:proofErr w:type="gramEnd"/>
      <w:r>
        <w:rPr>
          <w:bCs/>
          <w:sz w:val="24"/>
          <w:szCs w:val="24"/>
        </w:rPr>
        <w:t xml:space="preserve"> класса профильного обучения сохраняется право перехода в универсальные (непрофильные классы) той же  ОО</w:t>
      </w:r>
      <w:r w:rsidR="0062161A">
        <w:rPr>
          <w:bCs/>
          <w:sz w:val="24"/>
          <w:szCs w:val="24"/>
        </w:rPr>
        <w:t xml:space="preserve"> при их наличии </w:t>
      </w:r>
      <w:r>
        <w:rPr>
          <w:bCs/>
          <w:sz w:val="24"/>
          <w:szCs w:val="24"/>
        </w:rPr>
        <w:t xml:space="preserve">  по заявлению родителей (законных представителей).</w:t>
      </w:r>
    </w:p>
    <w:p w:rsidR="004F106D" w:rsidRDefault="00030918" w:rsidP="0062161A">
      <w:pPr>
        <w:pStyle w:val="a8"/>
        <w:shd w:val="clear" w:color="auto" w:fill="FFFFFF"/>
        <w:ind w:left="66" w:hanging="426"/>
        <w:jc w:val="both"/>
        <w:rPr>
          <w:color w:val="000000"/>
          <w:sz w:val="24"/>
          <w:szCs w:val="24"/>
        </w:rPr>
      </w:pPr>
      <w:r w:rsidRPr="00A846CA">
        <w:rPr>
          <w:bCs/>
          <w:sz w:val="24"/>
          <w:szCs w:val="24"/>
        </w:rPr>
        <w:t>4.</w:t>
      </w:r>
      <w:r w:rsidR="0062161A">
        <w:rPr>
          <w:bCs/>
          <w:sz w:val="24"/>
          <w:szCs w:val="24"/>
        </w:rPr>
        <w:t>6</w:t>
      </w:r>
      <w:r w:rsidRPr="00A846CA">
        <w:rPr>
          <w:bCs/>
          <w:sz w:val="24"/>
          <w:szCs w:val="24"/>
        </w:rPr>
        <w:t xml:space="preserve">. </w:t>
      </w:r>
      <w:r w:rsidR="0019696C" w:rsidRPr="0019696C">
        <w:rPr>
          <w:sz w:val="24"/>
        </w:rPr>
        <w:t>Дополнительный индивидуальный отбор обучающихся производится при наличии свободных мест в образовательной организации до начала учебного года в порядке</w:t>
      </w:r>
      <w:r w:rsidR="0019696C">
        <w:t>.</w:t>
      </w:r>
      <w:r w:rsidR="0019696C" w:rsidRPr="00A846CA">
        <w:rPr>
          <w:color w:val="000000"/>
          <w:sz w:val="24"/>
          <w:szCs w:val="24"/>
        </w:rPr>
        <w:t xml:space="preserve"> </w:t>
      </w:r>
      <w:r w:rsidR="006823D9" w:rsidRPr="00A846CA">
        <w:rPr>
          <w:color w:val="000000"/>
          <w:sz w:val="24"/>
          <w:szCs w:val="24"/>
        </w:rPr>
        <w:t xml:space="preserve">Срок приёма заявлений в профильный класс  может продлеваться </w:t>
      </w:r>
      <w:r w:rsidR="004F106D" w:rsidRPr="00A846CA">
        <w:rPr>
          <w:color w:val="000000"/>
          <w:sz w:val="24"/>
          <w:szCs w:val="24"/>
        </w:rPr>
        <w:t>до  30 августа</w:t>
      </w:r>
      <w:r w:rsidR="006823D9" w:rsidRPr="00A846CA">
        <w:rPr>
          <w:color w:val="000000"/>
          <w:sz w:val="24"/>
          <w:szCs w:val="24"/>
        </w:rPr>
        <w:t xml:space="preserve"> текущего года. </w:t>
      </w:r>
      <w:r w:rsidR="004F106D" w:rsidRPr="00A846CA">
        <w:rPr>
          <w:color w:val="000000"/>
          <w:sz w:val="24"/>
          <w:szCs w:val="24"/>
        </w:rPr>
        <w:t>В этом случае заседание приёмной комиссии проводится не позднее 30 августа текущего года.</w:t>
      </w:r>
    </w:p>
    <w:p w:rsidR="0019696C" w:rsidRPr="0019696C" w:rsidRDefault="0019696C" w:rsidP="0062161A">
      <w:pPr>
        <w:pStyle w:val="a8"/>
        <w:shd w:val="clear" w:color="auto" w:fill="FFFFFF"/>
        <w:ind w:left="66" w:hanging="426"/>
        <w:jc w:val="both"/>
        <w:rPr>
          <w:sz w:val="24"/>
        </w:rPr>
      </w:pPr>
      <w:r>
        <w:rPr>
          <w:color w:val="000000"/>
          <w:sz w:val="24"/>
          <w:szCs w:val="24"/>
        </w:rPr>
        <w:t>4.</w:t>
      </w:r>
      <w:r w:rsidR="0062161A">
        <w:rPr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>.</w:t>
      </w:r>
      <w:r w:rsidRPr="0019696C">
        <w:t xml:space="preserve"> </w:t>
      </w:r>
      <w:r w:rsidRPr="0019696C">
        <w:rPr>
          <w:sz w:val="24"/>
        </w:rPr>
        <w:t>Обучающимся может быть предоставлено право изменения профиля обучения в той же образовательной организации в течение учебного года при следующих условиях:</w:t>
      </w:r>
    </w:p>
    <w:p w:rsidR="0019696C" w:rsidRPr="0019696C" w:rsidRDefault="0019696C" w:rsidP="0062161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19696C">
        <w:rPr>
          <w:rFonts w:ascii="Times New Roman" w:hAnsi="Times New Roman" w:cs="Times New Roman"/>
          <w:sz w:val="24"/>
        </w:rPr>
        <w:t>наличие свободных ме</w:t>
      </w:r>
      <w:proofErr w:type="gramStart"/>
      <w:r w:rsidRPr="0019696C">
        <w:rPr>
          <w:rFonts w:ascii="Times New Roman" w:hAnsi="Times New Roman" w:cs="Times New Roman"/>
          <w:sz w:val="24"/>
        </w:rPr>
        <w:t>ст в кл</w:t>
      </w:r>
      <w:proofErr w:type="gramEnd"/>
      <w:r w:rsidRPr="0019696C">
        <w:rPr>
          <w:rFonts w:ascii="Times New Roman" w:hAnsi="Times New Roman" w:cs="Times New Roman"/>
          <w:sz w:val="24"/>
        </w:rPr>
        <w:t xml:space="preserve">ассе профильного обучения в образовательной </w:t>
      </w:r>
      <w:r w:rsidR="0062161A">
        <w:rPr>
          <w:rFonts w:ascii="Times New Roman" w:hAnsi="Times New Roman" w:cs="Times New Roman"/>
          <w:sz w:val="24"/>
        </w:rPr>
        <w:t xml:space="preserve">   </w:t>
      </w:r>
      <w:r w:rsidRPr="0019696C">
        <w:rPr>
          <w:rFonts w:ascii="Times New Roman" w:hAnsi="Times New Roman" w:cs="Times New Roman"/>
          <w:sz w:val="24"/>
        </w:rPr>
        <w:t>организации;</w:t>
      </w:r>
    </w:p>
    <w:p w:rsidR="0019696C" w:rsidRPr="0019696C" w:rsidRDefault="0019696C" w:rsidP="0062161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19696C">
        <w:rPr>
          <w:rFonts w:ascii="Times New Roman" w:hAnsi="Times New Roman" w:cs="Times New Roman"/>
          <w:sz w:val="24"/>
        </w:rPr>
        <w:t>отсутствие академической задолженности по учебным предметам за прошедший период обучения;</w:t>
      </w:r>
    </w:p>
    <w:p w:rsidR="0019696C" w:rsidRPr="0019696C" w:rsidRDefault="0019696C" w:rsidP="0062161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19696C">
        <w:rPr>
          <w:rFonts w:ascii="Times New Roman" w:hAnsi="Times New Roman" w:cs="Times New Roman"/>
          <w:sz w:val="24"/>
        </w:rPr>
        <w:t>успешная сдача испытаний по предметам вновь выбранного профиля по материалам и критериям оценки, разработанным ГАУ СО "РЦОКО".</w:t>
      </w:r>
    </w:p>
    <w:p w:rsidR="00A846CA" w:rsidRPr="0019696C" w:rsidRDefault="0019696C" w:rsidP="0062161A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19696C">
        <w:rPr>
          <w:rFonts w:ascii="Times New Roman" w:hAnsi="Times New Roman" w:cs="Times New Roman"/>
          <w:sz w:val="24"/>
        </w:rPr>
        <w:t>(</w:t>
      </w:r>
      <w:hyperlink r:id="rId10" w:tooltip="Постановление Правительства Саратовской области от 19.03.2015 N 128-П &quot;О внесении изменений в постановление Правительства Саратовской области от 29 мая 2014 г. N 313-П&quot;{КонсультантПлюс}" w:history="1">
        <w:r w:rsidRPr="0019696C">
          <w:rPr>
            <w:rFonts w:ascii="Times New Roman" w:hAnsi="Times New Roman" w:cs="Times New Roman"/>
            <w:color w:val="0000FF"/>
            <w:sz w:val="24"/>
          </w:rPr>
          <w:t>постановление</w:t>
        </w:r>
      </w:hyperlink>
      <w:r w:rsidR="0062161A">
        <w:rPr>
          <w:rFonts w:ascii="Times New Roman" w:hAnsi="Times New Roman" w:cs="Times New Roman"/>
          <w:sz w:val="24"/>
        </w:rPr>
        <w:t xml:space="preserve"> </w:t>
      </w:r>
      <w:r w:rsidRPr="0019696C">
        <w:rPr>
          <w:rFonts w:ascii="Times New Roman" w:hAnsi="Times New Roman" w:cs="Times New Roman"/>
          <w:sz w:val="24"/>
        </w:rPr>
        <w:t xml:space="preserve"> Правительства Саратовской области от 19.03.2015 N 128-П)</w:t>
      </w:r>
    </w:p>
    <w:p w:rsidR="004F106D" w:rsidRPr="0019696C" w:rsidRDefault="0019696C" w:rsidP="0062161A">
      <w:pPr>
        <w:shd w:val="clear" w:color="auto" w:fill="FFFFFF"/>
        <w:ind w:left="-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</w:t>
      </w:r>
      <w:r w:rsidR="0062161A">
        <w:rPr>
          <w:color w:val="000000"/>
          <w:sz w:val="24"/>
          <w:szCs w:val="24"/>
        </w:rPr>
        <w:t>8</w:t>
      </w:r>
      <w:r>
        <w:rPr>
          <w:color w:val="000000"/>
          <w:sz w:val="24"/>
          <w:szCs w:val="24"/>
        </w:rPr>
        <w:t>.</w:t>
      </w:r>
      <w:r w:rsidR="004F106D" w:rsidRPr="0019696C">
        <w:rPr>
          <w:color w:val="000000"/>
          <w:sz w:val="24"/>
          <w:szCs w:val="24"/>
        </w:rPr>
        <w:t xml:space="preserve">Обучающиеся, принятые в  Х профильные классы, и их родители знакомятся с Уставом, лицензией на </w:t>
      </w:r>
      <w:proofErr w:type="gramStart"/>
      <w:r w:rsidR="004F106D" w:rsidRPr="0019696C">
        <w:rPr>
          <w:color w:val="000000"/>
          <w:sz w:val="24"/>
          <w:szCs w:val="24"/>
        </w:rPr>
        <w:t>право ведения</w:t>
      </w:r>
      <w:proofErr w:type="gramEnd"/>
      <w:r w:rsidR="004F106D" w:rsidRPr="0019696C">
        <w:rPr>
          <w:color w:val="000000"/>
          <w:sz w:val="24"/>
          <w:szCs w:val="24"/>
        </w:rPr>
        <w:t xml:space="preserve"> образовательной деятельности, со свидетельством о государственной аккредитации, учебным планом и другими документами, регламентирующими организацию образовательного процесса в ОО.</w:t>
      </w:r>
    </w:p>
    <w:p w:rsidR="00340233" w:rsidRDefault="00340233" w:rsidP="0062161A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340233" w:rsidRDefault="00340233" w:rsidP="0062161A">
      <w:pPr>
        <w:ind w:left="4680" w:hanging="589"/>
        <w:rPr>
          <w:bCs/>
          <w:sz w:val="24"/>
          <w:szCs w:val="24"/>
        </w:rPr>
      </w:pPr>
    </w:p>
    <w:p w:rsidR="00340233" w:rsidRDefault="00340233" w:rsidP="0062161A">
      <w:pPr>
        <w:rPr>
          <w:bCs/>
          <w:sz w:val="24"/>
          <w:szCs w:val="24"/>
        </w:rPr>
      </w:pPr>
    </w:p>
    <w:p w:rsidR="003C1C44" w:rsidRDefault="00340233" w:rsidP="0062161A">
      <w:pPr>
        <w:pStyle w:val="a5"/>
        <w:widowControl w:val="0"/>
        <w:tabs>
          <w:tab w:val="left" w:pos="413"/>
        </w:tabs>
        <w:spacing w:line="274" w:lineRule="exact"/>
        <w:jc w:val="center"/>
        <w:rPr>
          <w:b/>
          <w:bCs/>
        </w:rPr>
      </w:pPr>
      <w:r>
        <w:t xml:space="preserve">Срок действия положения </w:t>
      </w:r>
      <w:r w:rsidR="0062161A">
        <w:t xml:space="preserve">- </w:t>
      </w:r>
      <w:r>
        <w:t>до выхо</w:t>
      </w:r>
      <w:r w:rsidR="0062161A">
        <w:t>да новых нормативных документов.</w:t>
      </w:r>
    </w:p>
    <w:sectPr w:rsidR="003C1C44" w:rsidSect="00554C68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274" w:rsidRPr="004A099B" w:rsidRDefault="002F7274" w:rsidP="004A099B">
      <w:pPr>
        <w:pStyle w:val="a9"/>
        <w:spacing w:before="0" w:after="0"/>
        <w:rPr>
          <w:color w:val="auto"/>
          <w:sz w:val="20"/>
          <w:szCs w:val="20"/>
        </w:rPr>
      </w:pPr>
      <w:r>
        <w:separator/>
      </w:r>
    </w:p>
  </w:endnote>
  <w:endnote w:type="continuationSeparator" w:id="0">
    <w:p w:rsidR="002F7274" w:rsidRPr="004A099B" w:rsidRDefault="002F7274" w:rsidP="004A099B">
      <w:pPr>
        <w:pStyle w:val="a9"/>
        <w:spacing w:before="0" w:after="0"/>
        <w:rPr>
          <w:color w:val="auto"/>
          <w:sz w:val="20"/>
          <w:szCs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844111"/>
    </w:sdtPr>
    <w:sdtEndPr/>
    <w:sdtContent>
      <w:p w:rsidR="004A099B" w:rsidRDefault="005C3EF4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85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A099B" w:rsidRDefault="004A099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274" w:rsidRPr="004A099B" w:rsidRDefault="002F7274" w:rsidP="004A099B">
      <w:pPr>
        <w:pStyle w:val="a9"/>
        <w:spacing w:before="0" w:after="0"/>
        <w:rPr>
          <w:color w:val="auto"/>
          <w:sz w:val="20"/>
          <w:szCs w:val="20"/>
        </w:rPr>
      </w:pPr>
      <w:r>
        <w:separator/>
      </w:r>
    </w:p>
  </w:footnote>
  <w:footnote w:type="continuationSeparator" w:id="0">
    <w:p w:rsidR="002F7274" w:rsidRPr="004A099B" w:rsidRDefault="002F7274" w:rsidP="004A099B">
      <w:pPr>
        <w:pStyle w:val="a9"/>
        <w:spacing w:before="0" w:after="0"/>
        <w:rPr>
          <w:color w:val="auto"/>
          <w:sz w:val="20"/>
          <w:szCs w:val="20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0081A"/>
    <w:multiLevelType w:val="hybridMultilevel"/>
    <w:tmpl w:val="1D103E2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34402C"/>
    <w:multiLevelType w:val="multilevel"/>
    <w:tmpl w:val="4E40686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2E995442"/>
    <w:multiLevelType w:val="hybridMultilevel"/>
    <w:tmpl w:val="71040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DD3990"/>
    <w:multiLevelType w:val="hybridMultilevel"/>
    <w:tmpl w:val="F3CC632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CEA1924"/>
    <w:multiLevelType w:val="multilevel"/>
    <w:tmpl w:val="B84823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0512E7D"/>
    <w:multiLevelType w:val="multilevel"/>
    <w:tmpl w:val="666460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CB33B16"/>
    <w:multiLevelType w:val="multilevel"/>
    <w:tmpl w:val="0832B5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2721E51"/>
    <w:multiLevelType w:val="hybridMultilevel"/>
    <w:tmpl w:val="85860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DF32E4"/>
    <w:multiLevelType w:val="multilevel"/>
    <w:tmpl w:val="0CB02D5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9">
    <w:nsid w:val="59486D54"/>
    <w:multiLevelType w:val="multilevel"/>
    <w:tmpl w:val="1B9A2B3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0">
    <w:nsid w:val="5987588E"/>
    <w:multiLevelType w:val="hybridMultilevel"/>
    <w:tmpl w:val="21946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A3013C"/>
    <w:multiLevelType w:val="multilevel"/>
    <w:tmpl w:val="0CB02D5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2">
    <w:nsid w:val="61F9610C"/>
    <w:multiLevelType w:val="hybridMultilevel"/>
    <w:tmpl w:val="B2342C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51820F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6F461E02"/>
    <w:multiLevelType w:val="multilevel"/>
    <w:tmpl w:val="D57CA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07D2E5D"/>
    <w:multiLevelType w:val="multilevel"/>
    <w:tmpl w:val="666460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72207751"/>
    <w:multiLevelType w:val="hybridMultilevel"/>
    <w:tmpl w:val="6F441B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055A2D"/>
    <w:multiLevelType w:val="multilevel"/>
    <w:tmpl w:val="6664600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3"/>
    </w:lvlOverride>
  </w:num>
  <w:num w:numId="6">
    <w:abstractNumId w:val="14"/>
    <w:lvlOverride w:ilvl="0">
      <w:startOverride w:val="3"/>
    </w:lvlOverride>
  </w:num>
  <w:num w:numId="7">
    <w:abstractNumId w:val="6"/>
  </w:num>
  <w:num w:numId="8">
    <w:abstractNumId w:val="4"/>
  </w:num>
  <w:num w:numId="9">
    <w:abstractNumId w:val="1"/>
  </w:num>
  <w:num w:numId="10">
    <w:abstractNumId w:val="0"/>
  </w:num>
  <w:num w:numId="11">
    <w:abstractNumId w:val="12"/>
  </w:num>
  <w:num w:numId="12">
    <w:abstractNumId w:val="8"/>
  </w:num>
  <w:num w:numId="13">
    <w:abstractNumId w:val="5"/>
  </w:num>
  <w:num w:numId="14">
    <w:abstractNumId w:val="7"/>
  </w:num>
  <w:num w:numId="15">
    <w:abstractNumId w:val="15"/>
  </w:num>
  <w:num w:numId="16">
    <w:abstractNumId w:val="17"/>
  </w:num>
  <w:num w:numId="17">
    <w:abstractNumId w:val="10"/>
  </w:num>
  <w:num w:numId="18">
    <w:abstractNumId w:val="3"/>
  </w:num>
  <w:num w:numId="19">
    <w:abstractNumId w:val="16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4791"/>
    <w:rsid w:val="00005497"/>
    <w:rsid w:val="00030918"/>
    <w:rsid w:val="000D6995"/>
    <w:rsid w:val="000E1D70"/>
    <w:rsid w:val="000E4D91"/>
    <w:rsid w:val="00144791"/>
    <w:rsid w:val="001532A5"/>
    <w:rsid w:val="00165444"/>
    <w:rsid w:val="00182FCA"/>
    <w:rsid w:val="00186179"/>
    <w:rsid w:val="0018734B"/>
    <w:rsid w:val="0019131B"/>
    <w:rsid w:val="00193CA0"/>
    <w:rsid w:val="0019696C"/>
    <w:rsid w:val="001B0782"/>
    <w:rsid w:val="001C4922"/>
    <w:rsid w:val="001E2974"/>
    <w:rsid w:val="002179A2"/>
    <w:rsid w:val="00223E01"/>
    <w:rsid w:val="00237CF9"/>
    <w:rsid w:val="002625B3"/>
    <w:rsid w:val="00291D2D"/>
    <w:rsid w:val="002A4A80"/>
    <w:rsid w:val="002B2821"/>
    <w:rsid w:val="002D74CA"/>
    <w:rsid w:val="002E7F9F"/>
    <w:rsid w:val="002F2ACC"/>
    <w:rsid w:val="002F7274"/>
    <w:rsid w:val="00301777"/>
    <w:rsid w:val="0030697F"/>
    <w:rsid w:val="00311683"/>
    <w:rsid w:val="003156F5"/>
    <w:rsid w:val="003241CA"/>
    <w:rsid w:val="00340233"/>
    <w:rsid w:val="003571B5"/>
    <w:rsid w:val="00367A9E"/>
    <w:rsid w:val="00394767"/>
    <w:rsid w:val="003C1C44"/>
    <w:rsid w:val="003C2CC1"/>
    <w:rsid w:val="003D131C"/>
    <w:rsid w:val="003F0DD0"/>
    <w:rsid w:val="00404E10"/>
    <w:rsid w:val="00411E54"/>
    <w:rsid w:val="00443199"/>
    <w:rsid w:val="00452074"/>
    <w:rsid w:val="004777FB"/>
    <w:rsid w:val="0049691B"/>
    <w:rsid w:val="004A099B"/>
    <w:rsid w:val="004F106D"/>
    <w:rsid w:val="004F31ED"/>
    <w:rsid w:val="005160F2"/>
    <w:rsid w:val="0052544E"/>
    <w:rsid w:val="0052623F"/>
    <w:rsid w:val="005404BE"/>
    <w:rsid w:val="00554C68"/>
    <w:rsid w:val="00556CF8"/>
    <w:rsid w:val="00570FAA"/>
    <w:rsid w:val="005C12F4"/>
    <w:rsid w:val="005C3EF4"/>
    <w:rsid w:val="005E5C1B"/>
    <w:rsid w:val="00612797"/>
    <w:rsid w:val="006202F7"/>
    <w:rsid w:val="0062161A"/>
    <w:rsid w:val="0062599F"/>
    <w:rsid w:val="00635C43"/>
    <w:rsid w:val="00654D4F"/>
    <w:rsid w:val="00671B77"/>
    <w:rsid w:val="006823D9"/>
    <w:rsid w:val="007230DE"/>
    <w:rsid w:val="00727523"/>
    <w:rsid w:val="00740237"/>
    <w:rsid w:val="0076528E"/>
    <w:rsid w:val="00767134"/>
    <w:rsid w:val="00774DBD"/>
    <w:rsid w:val="007A585F"/>
    <w:rsid w:val="007B1B8A"/>
    <w:rsid w:val="007D4B9D"/>
    <w:rsid w:val="00812260"/>
    <w:rsid w:val="00886E15"/>
    <w:rsid w:val="00892F09"/>
    <w:rsid w:val="00933252"/>
    <w:rsid w:val="0095301F"/>
    <w:rsid w:val="0096087A"/>
    <w:rsid w:val="009C526C"/>
    <w:rsid w:val="009C618E"/>
    <w:rsid w:val="009E1756"/>
    <w:rsid w:val="00A0759A"/>
    <w:rsid w:val="00A2519F"/>
    <w:rsid w:val="00A549BA"/>
    <w:rsid w:val="00A55593"/>
    <w:rsid w:val="00A6228E"/>
    <w:rsid w:val="00A846CA"/>
    <w:rsid w:val="00AA4992"/>
    <w:rsid w:val="00AA7551"/>
    <w:rsid w:val="00AB320F"/>
    <w:rsid w:val="00AB6EC8"/>
    <w:rsid w:val="00AD3D87"/>
    <w:rsid w:val="00AD67BF"/>
    <w:rsid w:val="00AF7086"/>
    <w:rsid w:val="00B067B2"/>
    <w:rsid w:val="00B163F5"/>
    <w:rsid w:val="00B95C35"/>
    <w:rsid w:val="00BA257F"/>
    <w:rsid w:val="00BC1EF8"/>
    <w:rsid w:val="00BC2EC0"/>
    <w:rsid w:val="00BD026F"/>
    <w:rsid w:val="00BE0139"/>
    <w:rsid w:val="00BF11BA"/>
    <w:rsid w:val="00C04DCC"/>
    <w:rsid w:val="00C13929"/>
    <w:rsid w:val="00C239F0"/>
    <w:rsid w:val="00C75F73"/>
    <w:rsid w:val="00C86D78"/>
    <w:rsid w:val="00CB3B10"/>
    <w:rsid w:val="00D05817"/>
    <w:rsid w:val="00D75FF2"/>
    <w:rsid w:val="00D92E70"/>
    <w:rsid w:val="00DB1780"/>
    <w:rsid w:val="00DB2A28"/>
    <w:rsid w:val="00DB3ABF"/>
    <w:rsid w:val="00DB73D0"/>
    <w:rsid w:val="00DC3916"/>
    <w:rsid w:val="00DD1AE9"/>
    <w:rsid w:val="00DD2A00"/>
    <w:rsid w:val="00DE1E71"/>
    <w:rsid w:val="00E25A60"/>
    <w:rsid w:val="00EC71BE"/>
    <w:rsid w:val="00EC7E28"/>
    <w:rsid w:val="00EF109D"/>
    <w:rsid w:val="00EF11A1"/>
    <w:rsid w:val="00F4532E"/>
    <w:rsid w:val="00F527B2"/>
    <w:rsid w:val="00F80F40"/>
    <w:rsid w:val="00F84A04"/>
    <w:rsid w:val="00FC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7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44791"/>
    <w:pPr>
      <w:jc w:val="center"/>
    </w:pPr>
    <w:rPr>
      <w:b/>
      <w:sz w:val="28"/>
      <w:szCs w:val="24"/>
    </w:rPr>
  </w:style>
  <w:style w:type="character" w:customStyle="1" w:styleId="a4">
    <w:name w:val="Название Знак"/>
    <w:basedOn w:val="a0"/>
    <w:link w:val="a3"/>
    <w:rsid w:val="0014479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144791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4"/>
      <w:szCs w:val="24"/>
    </w:rPr>
  </w:style>
  <w:style w:type="character" w:customStyle="1" w:styleId="a6">
    <w:name w:val="Основной текст Знак"/>
    <w:basedOn w:val="a0"/>
    <w:link w:val="a5"/>
    <w:rsid w:val="00144791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a7">
    <w:name w:val="No Spacing"/>
    <w:uiPriority w:val="1"/>
    <w:qFormat/>
    <w:rsid w:val="00144791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52544E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EF109D"/>
    <w:pPr>
      <w:spacing w:before="120" w:after="120"/>
      <w:jc w:val="both"/>
    </w:pPr>
    <w:rPr>
      <w:color w:val="000000"/>
      <w:sz w:val="24"/>
      <w:szCs w:val="24"/>
    </w:rPr>
  </w:style>
  <w:style w:type="table" w:styleId="aa">
    <w:name w:val="Table Grid"/>
    <w:basedOn w:val="a1"/>
    <w:uiPriority w:val="59"/>
    <w:rsid w:val="00DE1E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1969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4A099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A09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4A099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A09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554C6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54C6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1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6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3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3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5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6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1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290698C16CC80002211E1CF6E1E99D644C0615B23632A888B22E9542B6668BAC50A5D2DFC9E9EADE4544478E3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81A3B7-E202-49D5-8C58-34D843F49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1360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</cp:lastModifiedBy>
  <cp:revision>4</cp:revision>
  <cp:lastPrinted>2015-05-26T06:23:00Z</cp:lastPrinted>
  <dcterms:created xsi:type="dcterms:W3CDTF">2017-06-12T21:05:00Z</dcterms:created>
  <dcterms:modified xsi:type="dcterms:W3CDTF">2017-06-13T14:06:00Z</dcterms:modified>
</cp:coreProperties>
</file>