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1F" w:rsidRPr="009C1A1F" w:rsidRDefault="009C1A1F" w:rsidP="009C1A1F">
      <w:pPr>
        <w:jc w:val="center"/>
        <w:rPr>
          <w:rFonts w:ascii="Times New Roman" w:hAnsi="Times New Roman" w:cs="Times New Roman"/>
          <w:sz w:val="24"/>
        </w:rPr>
      </w:pPr>
      <w:r w:rsidRPr="009C1A1F">
        <w:rPr>
          <w:rFonts w:ascii="Times New Roman" w:hAnsi="Times New Roman" w:cs="Times New Roman"/>
          <w:sz w:val="24"/>
        </w:rPr>
        <w:t>Образцы описания  проверочных работ</w:t>
      </w:r>
    </w:p>
    <w:p w:rsidR="009C1A1F" w:rsidRPr="009C1A1F" w:rsidRDefault="009C1A1F">
      <w:pPr>
        <w:rPr>
          <w:rFonts w:ascii="Times New Roman" w:hAnsi="Times New Roman" w:cs="Times New Roman"/>
          <w:sz w:val="24"/>
        </w:rPr>
      </w:pPr>
      <w:r w:rsidRPr="009C1A1F">
        <w:rPr>
          <w:rFonts w:ascii="Times New Roman" w:hAnsi="Times New Roman" w:cs="Times New Roman"/>
          <w:sz w:val="24"/>
        </w:rPr>
        <w:t>Математика 9 класс</w:t>
      </w:r>
    </w:p>
    <w:p w:rsidR="00E86E4F" w:rsidRDefault="009C1A1F">
      <w:pPr>
        <w:rPr>
          <w:rFonts w:ascii="Times New Roman" w:hAnsi="Times New Roman" w:cs="Times New Roman"/>
          <w:sz w:val="24"/>
        </w:rPr>
      </w:pPr>
      <w:r w:rsidRPr="009C1A1F">
        <w:rPr>
          <w:rFonts w:ascii="Times New Roman" w:hAnsi="Times New Roman" w:cs="Times New Roman"/>
          <w:sz w:val="24"/>
        </w:rPr>
        <w:t xml:space="preserve">Работа содержит 25 заданий и состоит из двух частей. Часть 1 содержит 19 заданий с кратким ответом; часть 2 – 6 заданий с развёрнутым ответом. При проверке базовой математической </w:t>
      </w:r>
      <w:proofErr w:type="gramStart"/>
      <w:r w:rsidRPr="009C1A1F">
        <w:rPr>
          <w:rFonts w:ascii="Times New Roman" w:hAnsi="Times New Roman" w:cs="Times New Roman"/>
          <w:sz w:val="24"/>
        </w:rPr>
        <w:t>компетентности</w:t>
      </w:r>
      <w:proofErr w:type="gramEnd"/>
      <w:r w:rsidRPr="009C1A1F">
        <w:rPr>
          <w:rFonts w:ascii="Times New Roman" w:hAnsi="Times New Roman" w:cs="Times New Roman"/>
          <w:sz w:val="24"/>
        </w:rPr>
        <w:t xml:space="preserve"> экзаменуемые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Задания части 2 направлены на проверку владения материалом на повышенном и высоком уровнях. Их назначение – дифференцировать хорошо успевающих школьников по уровням подготовки, выявить наиболее подготовленных обучающихся, составляющих потенциальный контингент профильных классов. Эта часть содержит задания повышенного и высокого уровней сложности из различных разделов математики. Все задания требуют записи решений и ответа. Задания расположены по нарастанию трудности: от относительно </w:t>
      </w:r>
      <w:proofErr w:type="gramStart"/>
      <w:r w:rsidRPr="009C1A1F">
        <w:rPr>
          <w:rFonts w:ascii="Times New Roman" w:hAnsi="Times New Roman" w:cs="Times New Roman"/>
          <w:sz w:val="24"/>
        </w:rPr>
        <w:t>простых</w:t>
      </w:r>
      <w:proofErr w:type="gramEnd"/>
      <w:r w:rsidRPr="009C1A1F">
        <w:rPr>
          <w:rFonts w:ascii="Times New Roman" w:hAnsi="Times New Roman" w:cs="Times New Roman"/>
          <w:sz w:val="24"/>
        </w:rPr>
        <w:t xml:space="preserve"> до сложных, предполагающих свободное владение материалом и высокий уровень математической культуры.</w:t>
      </w:r>
    </w:p>
    <w:p w:rsidR="009C1A1F" w:rsidRDefault="009C1A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 11 класс</w:t>
      </w:r>
    </w:p>
    <w:p w:rsidR="009C1A1F" w:rsidRPr="009C1A1F" w:rsidRDefault="009C1A1F">
      <w:pPr>
        <w:rPr>
          <w:rFonts w:ascii="Times New Roman" w:hAnsi="Times New Roman" w:cs="Times New Roman"/>
          <w:sz w:val="24"/>
        </w:rPr>
      </w:pPr>
      <w:proofErr w:type="gramStart"/>
      <w:r w:rsidRPr="009C1A1F">
        <w:rPr>
          <w:rFonts w:ascii="Times New Roman" w:hAnsi="Times New Roman" w:cs="Times New Roman"/>
          <w:sz w:val="24"/>
        </w:rPr>
        <w:t>Структура варианта КИМ ЕГЭ Экзаменационная работа состоит из двух частей и включает в себя 18 заданий, которые различаются по содержанию, сложности и количеству заданий: – часть 1 содержит 11 заданий (задания 1–11) с кратким ответом в виде целого числа или конечной десятичной дроби; – часть 2 содержит 7 заданий (задания</w:t>
      </w:r>
      <w:proofErr w:type="gramEnd"/>
      <w:r w:rsidRPr="009C1A1F">
        <w:rPr>
          <w:rFonts w:ascii="Times New Roman" w:hAnsi="Times New Roman" w:cs="Times New Roman"/>
          <w:sz w:val="24"/>
        </w:rPr>
        <w:t xml:space="preserve"> 12–18) с развёрнутым ответом (полная запись решения с обоснованием выполненных действий). Задания части 1 направлены на проверку освоения базовых умений и практических навыков применения математических знаний в повседневных ситуациях. 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 Задания части 1 предназначены для определения математических компетентностей выпускников образовательных организаций, реализующих программы среднего (полного) общего образования на базовом уровне. Задание с кратким ответом (1–11) считается выполненным, если в бланке ответов № 1 зафиксирован верный ответ в виде целого числа или конечной десятичной дроби. Задания 12–18 с развёрнутым ответом, в числе которых 5 заданий повышенного уровня и 2 задания высокого уровня сложности, предназначены для более точной дифференциации абитуриентов вузов. При выполнении заданий с развернутым ответом части 2 экзаменационной работы в бланке ответов № 2 должны быть записаны полное обоснованное решение и ответ для каждой задачи. В таблице 1 приведено распределение </w:t>
      </w:r>
      <w:proofErr w:type="gramStart"/>
      <w:r w:rsidRPr="009C1A1F">
        <w:rPr>
          <w:rFonts w:ascii="Times New Roman" w:hAnsi="Times New Roman" w:cs="Times New Roman"/>
          <w:sz w:val="24"/>
        </w:rPr>
        <w:t>задан</w:t>
      </w:r>
      <w:proofErr w:type="gramEnd"/>
    </w:p>
    <w:p w:rsidR="009C1A1F" w:rsidRPr="009C1A1F" w:rsidRDefault="009C1A1F">
      <w:pPr>
        <w:rPr>
          <w:rFonts w:ascii="Times New Roman" w:hAnsi="Times New Roman" w:cs="Times New Roman"/>
          <w:sz w:val="24"/>
        </w:rPr>
      </w:pPr>
      <w:r w:rsidRPr="009C1A1F">
        <w:rPr>
          <w:rFonts w:ascii="Times New Roman" w:hAnsi="Times New Roman" w:cs="Times New Roman"/>
          <w:sz w:val="24"/>
        </w:rPr>
        <w:t>Русский язык 9 класс</w:t>
      </w:r>
    </w:p>
    <w:p w:rsidR="009C1A1F" w:rsidRPr="009C1A1F" w:rsidRDefault="009C1A1F">
      <w:pPr>
        <w:rPr>
          <w:rFonts w:ascii="Times New Roman" w:hAnsi="Times New Roman" w:cs="Times New Roman"/>
          <w:sz w:val="24"/>
        </w:rPr>
      </w:pPr>
      <w:r w:rsidRPr="009C1A1F">
        <w:rPr>
          <w:rFonts w:ascii="Times New Roman" w:hAnsi="Times New Roman" w:cs="Times New Roman"/>
          <w:sz w:val="24"/>
        </w:rPr>
        <w:t>Характеристика структуры и содержания КИМ ОГЭ</w:t>
      </w:r>
      <w:proofErr w:type="gramStart"/>
      <w:r w:rsidRPr="009C1A1F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9C1A1F">
        <w:rPr>
          <w:rFonts w:ascii="Times New Roman" w:hAnsi="Times New Roman" w:cs="Times New Roman"/>
          <w:sz w:val="24"/>
        </w:rPr>
        <w:t xml:space="preserve">аждый вариант КИМ состоит из трёх частей и включает в себя 9 заданий, различающихся формой и уровнем сложности. </w:t>
      </w:r>
      <w:r w:rsidRPr="009C1A1F">
        <w:rPr>
          <w:rFonts w:ascii="Times New Roman" w:hAnsi="Times New Roman" w:cs="Times New Roman"/>
          <w:sz w:val="24"/>
        </w:rPr>
        <w:lastRenderedPageBreak/>
        <w:t>Часть 1 – сжатое изложение (задание 1). Часть 2 (задания 2–8) – задания с кратким ответом. В экзаменационной работе предложены следующие разновидности заданий с кратким ответом: – задания на запись самостоятельно сформулированного краткого ответа; – задания на выбор и запись номеров правильных ответов из предложенного перечня. 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</w:t>
      </w:r>
    </w:p>
    <w:p w:rsidR="009C1A1F" w:rsidRPr="009C1A1F" w:rsidRDefault="009C1A1F">
      <w:pPr>
        <w:rPr>
          <w:rFonts w:ascii="Times New Roman" w:hAnsi="Times New Roman" w:cs="Times New Roman"/>
          <w:sz w:val="24"/>
        </w:rPr>
      </w:pPr>
      <w:r w:rsidRPr="009C1A1F">
        <w:rPr>
          <w:rFonts w:ascii="Times New Roman" w:hAnsi="Times New Roman" w:cs="Times New Roman"/>
          <w:sz w:val="24"/>
        </w:rPr>
        <w:t>Русский язык 11 класс</w:t>
      </w:r>
    </w:p>
    <w:p w:rsidR="009C1A1F" w:rsidRPr="009C1A1F" w:rsidRDefault="009C1A1F">
      <w:pPr>
        <w:rPr>
          <w:rFonts w:ascii="Times New Roman" w:hAnsi="Times New Roman" w:cs="Times New Roman"/>
          <w:sz w:val="24"/>
        </w:rPr>
      </w:pPr>
      <w:r w:rsidRPr="009C1A1F">
        <w:rPr>
          <w:rFonts w:ascii="Times New Roman" w:hAnsi="Times New Roman" w:cs="Times New Roman"/>
          <w:sz w:val="24"/>
        </w:rPr>
        <w:t xml:space="preserve">Экзаменационная работа состоит из двух частей, содержащих 27 заданий. Часть 1 содержит 26 заданий, часть 2 содержит 1 задание. На выполнение экзаменационной работы по русскому языку отводится 3,5 часа (210 минут). Ответами к заданиям 1–26 являются цифра (число), или слово (несколько слов), или последовательность цифр (чисел). </w:t>
      </w:r>
    </w:p>
    <w:p w:rsidR="009C1A1F" w:rsidRDefault="009C1A1F">
      <w:r w:rsidRPr="009C1A1F">
        <w:rPr>
          <w:rFonts w:ascii="Times New Roman" w:hAnsi="Times New Roman" w:cs="Times New Roman"/>
          <w:sz w:val="24"/>
        </w:rPr>
        <w:t xml:space="preserve">Задание 27 части 2 представляет собой сочинение по прочитанному тексту. Это задание выполняется на бланке ответов № 2. При выполнении заданий можно пользоваться </w:t>
      </w:r>
      <w:r w:rsidRPr="009C1A1F">
        <w:rPr>
          <w:rFonts w:ascii="Times New Roman" w:hAnsi="Times New Roman" w:cs="Times New Roman"/>
          <w:sz w:val="24"/>
          <w:szCs w:val="24"/>
        </w:rPr>
        <w:t>черновиком. Записи в черновике, а также в тексте контрольных измерительных материалов не учитываются при оценивании работы. Баллы, полученные Вами за выполненные задания, суммируются.</w:t>
      </w:r>
      <w:r>
        <w:t xml:space="preserve"> </w:t>
      </w:r>
    </w:p>
    <w:sectPr w:rsidR="009C1A1F" w:rsidSect="00E8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A1F"/>
    <w:rsid w:val="009C1A1F"/>
    <w:rsid w:val="00E86E4F"/>
    <w:rsid w:val="00F7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2022-06-16T10:53:00Z</dcterms:created>
  <dcterms:modified xsi:type="dcterms:W3CDTF">2022-06-16T11:09:00Z</dcterms:modified>
</cp:coreProperties>
</file>