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90" w:rsidRPr="00210590" w:rsidRDefault="00210590" w:rsidP="00210590">
      <w:pPr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2"/>
          <w:kern w:val="36"/>
          <w:sz w:val="24"/>
          <w:szCs w:val="24"/>
          <w:lang w:eastAsia="ru-RU"/>
        </w:rPr>
      </w:pPr>
      <w:r w:rsidRPr="00210590">
        <w:rPr>
          <w:rFonts w:ascii="Times New Roman" w:eastAsia="Times New Roman" w:hAnsi="Times New Roman" w:cs="Times New Roman"/>
          <w:b/>
          <w:bCs/>
          <w:color w:val="3B4256"/>
          <w:spacing w:val="2"/>
          <w:kern w:val="36"/>
          <w:sz w:val="24"/>
          <w:szCs w:val="24"/>
          <w:lang w:eastAsia="ru-RU"/>
        </w:rPr>
        <w:t>О сроках, местах и порядке информирования о результатах ГИА</w:t>
      </w:r>
    </w:p>
    <w:p w:rsidR="00210590" w:rsidRPr="00210590" w:rsidRDefault="00210590" w:rsidP="00210590">
      <w:pPr>
        <w:spacing w:beforeAutospacing="1" w:afterAutospacing="1"/>
        <w:ind w:left="-709"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10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ГИА), утвержденным приказом Министерства просвещения Российской Федерации и Федеральной службы по надзору в сфере образования и науки от 4 апреля 2023 г. № 232/551.</w:t>
      </w:r>
    </w:p>
    <w:p w:rsidR="00210590" w:rsidRPr="00210590" w:rsidRDefault="00210590" w:rsidP="00210590">
      <w:pPr>
        <w:spacing w:beforeAutospacing="1" w:afterAutospacing="1"/>
        <w:ind w:left="-709"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10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Сроки обработки и проверки экзаменационных работ:</w:t>
      </w:r>
      <w:r w:rsidRPr="00210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1)    по экзаменам, проведенным в основной период проведения ГИА, </w:t>
      </w:r>
      <w:proofErr w:type="gramStart"/>
      <w:r w:rsidRPr="00210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-н</w:t>
      </w:r>
      <w:proofErr w:type="gramEnd"/>
      <w:r w:rsidRPr="00210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 позднее десяти календарных дней после проведения соответствующего экзамена;</w:t>
      </w:r>
      <w:r w:rsidRPr="00210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2) по экзаменам, проведенным в досрочный и дополнительный периоды   проведения ГИА, в резервные сроки каждого из периодов проведения ГИА, - не позднее пяти календарных дней после проведения соответствующего экзамена (п. 75).</w:t>
      </w:r>
    </w:p>
    <w:p w:rsidR="00210590" w:rsidRPr="00210590" w:rsidRDefault="00210590" w:rsidP="00210590">
      <w:pPr>
        <w:spacing w:beforeAutospacing="1" w:afterAutospacing="1"/>
        <w:ind w:left="-709"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10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(далее – ГЭК) (п. 76).</w:t>
      </w:r>
    </w:p>
    <w:p w:rsidR="00210590" w:rsidRPr="00210590" w:rsidRDefault="00210590" w:rsidP="00210590">
      <w:pPr>
        <w:spacing w:beforeAutospacing="1" w:afterAutospacing="1"/>
        <w:ind w:left="-709"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10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 (п. 76).</w:t>
      </w:r>
    </w:p>
    <w:p w:rsidR="00210590" w:rsidRPr="00210590" w:rsidRDefault="00210590" w:rsidP="00210590">
      <w:pPr>
        <w:spacing w:beforeAutospacing="1" w:afterAutospacing="1"/>
        <w:ind w:left="-709"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10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Утверждение результатов ГИА осуществляется в течение одного рабочего дня, следующего за днем получения результатов проверки экзаменационных работ (п.76)</w:t>
      </w:r>
    </w:p>
    <w:p w:rsidR="00210590" w:rsidRPr="00210590" w:rsidRDefault="00210590" w:rsidP="00210590">
      <w:pPr>
        <w:spacing w:beforeAutospacing="1" w:afterAutospacing="1"/>
        <w:ind w:left="-709"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10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 утверждения результаты ГИА в течение одного рабочего дня передаются в образовательные организации, а также в муниципальные органы управления образованием для ознакомления участников ГИА с утвержденными председателем ГЭК результатами ГИА (п. 79).</w:t>
      </w:r>
    </w:p>
    <w:p w:rsidR="00210590" w:rsidRPr="00210590" w:rsidRDefault="00210590" w:rsidP="00210590">
      <w:pPr>
        <w:spacing w:beforeAutospacing="1" w:afterAutospacing="1"/>
        <w:ind w:left="-709"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10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в муниципальные органы управления образованием. Указанный день считается официальным днем объявления результатов ГИА (п. 79).</w:t>
      </w:r>
    </w:p>
    <w:p w:rsidR="00210590" w:rsidRPr="00210590" w:rsidRDefault="00210590" w:rsidP="00210590">
      <w:pPr>
        <w:spacing w:beforeAutospacing="1" w:afterAutospacing="1"/>
        <w:ind w:left="-709"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10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Графики обработки экзаменационных работ каждого периода ГИА размещены на сайте </w:t>
      </w:r>
      <w:hyperlink r:id="rId4" w:history="1">
        <w:r w:rsidRPr="00210590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lang w:eastAsia="ru-RU"/>
          </w:rPr>
          <w:t>http://gas.kubannet.ru/</w:t>
        </w:r>
      </w:hyperlink>
      <w:r w:rsidRPr="002105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в открытом доступе.</w:t>
      </w:r>
    </w:p>
    <w:p w:rsidR="00AA4735" w:rsidRDefault="00210590"/>
    <w:sectPr w:rsidR="00AA4735" w:rsidSect="00210590">
      <w:type w:val="continuous"/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10590"/>
    <w:rsid w:val="00127082"/>
    <w:rsid w:val="001D7339"/>
    <w:rsid w:val="00210590"/>
    <w:rsid w:val="002C502F"/>
    <w:rsid w:val="00324FFB"/>
    <w:rsid w:val="00571E31"/>
    <w:rsid w:val="006D08E8"/>
    <w:rsid w:val="00895BF9"/>
    <w:rsid w:val="00951E7C"/>
    <w:rsid w:val="00A305B0"/>
    <w:rsid w:val="00C3720C"/>
    <w:rsid w:val="00CD70AC"/>
    <w:rsid w:val="00DB28F3"/>
    <w:rsid w:val="00E442D2"/>
    <w:rsid w:val="00FD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AC"/>
  </w:style>
  <w:style w:type="paragraph" w:styleId="1">
    <w:name w:val="heading 1"/>
    <w:basedOn w:val="a"/>
    <w:link w:val="10"/>
    <w:uiPriority w:val="9"/>
    <w:qFormat/>
    <w:rsid w:val="00210590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59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497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766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9266">
                      <w:marLeft w:val="0"/>
                      <w:marRight w:val="0"/>
                      <w:marTop w:val="0"/>
                      <w:marBottom w:val="3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0605">
                      <w:marLeft w:val="0"/>
                      <w:marRight w:val="0"/>
                      <w:marTop w:val="0"/>
                      <w:marBottom w:val="3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2024-01-25T06:52:00Z</dcterms:created>
  <dcterms:modified xsi:type="dcterms:W3CDTF">2024-01-25T06:53:00Z</dcterms:modified>
</cp:coreProperties>
</file>